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487D9" w14:textId="59D362F8" w:rsidR="006C3653" w:rsidRPr="00A77981" w:rsidRDefault="00A77981" w:rsidP="00A77981">
      <w:pPr>
        <w:pStyle w:val="a3"/>
        <w:shd w:val="clear" w:color="auto" w:fill="FFFFFF"/>
        <w:spacing w:before="0" w:beforeAutospacing="0" w:after="150" w:afterAutospacing="0"/>
        <w:jc w:val="center"/>
        <w:divId w:val="1107119094"/>
        <w:rPr>
          <w:rFonts w:ascii="Helvetica" w:hAnsi="Helvetica"/>
          <w:color w:val="333333"/>
          <w:szCs w:val="21"/>
        </w:rPr>
      </w:pPr>
      <w:r w:rsidRPr="00A77981">
        <w:rPr>
          <w:rFonts w:ascii="Helvetica" w:hAnsi="Helvetica"/>
          <w:b/>
          <w:bCs/>
          <w:color w:val="333333"/>
          <w:szCs w:val="21"/>
        </w:rPr>
        <w:t xml:space="preserve">Мероприятие по безопасности жизнедеятельности для учащихся 1-6 классов «Правила дорожного движения», «Мой приятель светофор», «железная дорога» и видеоролика «личная безопасность» </w:t>
      </w:r>
    </w:p>
    <w:p w14:paraId="103C5CC9" w14:textId="3C825710" w:rsidR="006C3653" w:rsidRPr="00A77981" w:rsidRDefault="006C3653" w:rsidP="00A77981">
      <w:pPr>
        <w:pStyle w:val="a3"/>
        <w:shd w:val="clear" w:color="auto" w:fill="FFFFFF"/>
        <w:spacing w:before="0" w:beforeAutospacing="0" w:after="150" w:afterAutospacing="0"/>
        <w:jc w:val="center"/>
        <w:divId w:val="1107119094"/>
        <w:rPr>
          <w:rFonts w:ascii="Helvetica" w:hAnsi="Helvetica"/>
          <w:color w:val="333333"/>
          <w:szCs w:val="21"/>
        </w:rPr>
      </w:pPr>
      <w:r w:rsidRPr="00A77981">
        <w:rPr>
          <w:rFonts w:ascii="Helvetica" w:hAnsi="Helvetica"/>
          <w:b/>
          <w:bCs/>
          <w:i/>
          <w:iCs/>
          <w:color w:val="333333"/>
          <w:szCs w:val="21"/>
          <w:u w:val="single"/>
        </w:rPr>
        <w:t xml:space="preserve">Учитель </w:t>
      </w:r>
      <w:r w:rsidR="00A77981" w:rsidRPr="00A77981">
        <w:rPr>
          <w:rFonts w:ascii="Helvetica" w:hAnsi="Helvetica"/>
          <w:b/>
          <w:bCs/>
          <w:i/>
          <w:iCs/>
          <w:color w:val="333333"/>
          <w:szCs w:val="21"/>
          <w:u w:val="single"/>
        </w:rPr>
        <w:t>Омаров Магомед Магомедович.</w:t>
      </w:r>
    </w:p>
    <w:p w14:paraId="76C05366" w14:textId="77EA0236" w:rsidR="006C3653" w:rsidRPr="00A77981" w:rsidRDefault="006C3653" w:rsidP="00A52FBC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0"/>
          <w:szCs w:val="21"/>
        </w:rPr>
      </w:pPr>
      <w:r w:rsidRPr="00A77981">
        <w:rPr>
          <w:rFonts w:ascii="Helvetica" w:hAnsi="Helvetica"/>
          <w:color w:val="333333"/>
          <w:sz w:val="20"/>
          <w:szCs w:val="21"/>
        </w:rPr>
        <w:t xml:space="preserve">В целях повышения эффективности работы по </w:t>
      </w:r>
      <w:r w:rsidR="00A77981">
        <w:rPr>
          <w:rFonts w:ascii="Helvetica" w:hAnsi="Helvetica"/>
          <w:bCs/>
          <w:color w:val="333333"/>
          <w:sz w:val="20"/>
          <w:szCs w:val="21"/>
        </w:rPr>
        <w:t>п</w:t>
      </w:r>
      <w:r w:rsidR="00A77981" w:rsidRPr="00A77981">
        <w:rPr>
          <w:rFonts w:ascii="Helvetica" w:hAnsi="Helvetica"/>
          <w:bCs/>
          <w:color w:val="333333"/>
          <w:sz w:val="20"/>
          <w:szCs w:val="21"/>
        </w:rPr>
        <w:t xml:space="preserve">равила дорожного </w:t>
      </w:r>
      <w:r w:rsidR="00A77981" w:rsidRPr="00A77981">
        <w:rPr>
          <w:rFonts w:ascii="Helvetica" w:hAnsi="Helvetica"/>
          <w:bCs/>
          <w:color w:val="333333"/>
          <w:sz w:val="20"/>
          <w:szCs w:val="21"/>
        </w:rPr>
        <w:t>движения</w:t>
      </w:r>
      <w:r w:rsidR="00A77981" w:rsidRPr="00A77981">
        <w:rPr>
          <w:rFonts w:ascii="Helvetica" w:hAnsi="Helvetica"/>
          <w:color w:val="333333"/>
          <w:sz w:val="18"/>
          <w:szCs w:val="21"/>
        </w:rPr>
        <w:t xml:space="preserve"> в</w:t>
      </w:r>
      <w:r w:rsidR="00A77981">
        <w:rPr>
          <w:rFonts w:ascii="Helvetica" w:hAnsi="Helvetica"/>
          <w:color w:val="333333"/>
          <w:sz w:val="20"/>
          <w:szCs w:val="21"/>
        </w:rPr>
        <w:t xml:space="preserve"> 1-6</w:t>
      </w:r>
      <w:r w:rsidRPr="00A77981">
        <w:rPr>
          <w:rFonts w:ascii="Helvetica" w:hAnsi="Helvetica"/>
          <w:color w:val="333333"/>
          <w:sz w:val="20"/>
          <w:szCs w:val="21"/>
        </w:rPr>
        <w:t xml:space="preserve"> </w:t>
      </w:r>
      <w:proofErr w:type="gramStart"/>
      <w:r w:rsidR="00A77981">
        <w:rPr>
          <w:rFonts w:ascii="Helvetica" w:hAnsi="Helvetica"/>
          <w:color w:val="333333"/>
          <w:sz w:val="20"/>
          <w:szCs w:val="21"/>
        </w:rPr>
        <w:t xml:space="preserve">классах </w:t>
      </w:r>
      <w:r w:rsidRPr="00A77981">
        <w:rPr>
          <w:rFonts w:ascii="Helvetica" w:hAnsi="Helvetica"/>
          <w:color w:val="333333"/>
          <w:sz w:val="20"/>
          <w:szCs w:val="21"/>
        </w:rPr>
        <w:t xml:space="preserve"> систематически</w:t>
      </w:r>
      <w:proofErr w:type="gramEnd"/>
      <w:r w:rsidRPr="00A77981">
        <w:rPr>
          <w:rFonts w:ascii="Helvetica" w:hAnsi="Helvetica"/>
          <w:color w:val="333333"/>
          <w:sz w:val="20"/>
          <w:szCs w:val="21"/>
        </w:rPr>
        <w:t xml:space="preserve"> проводилась профилактическая работа с обучающимися. Обучение правилам дорожного движения осуществлялось мною через уроки </w:t>
      </w:r>
      <w:r w:rsidR="00A52FBC">
        <w:rPr>
          <w:rFonts w:ascii="Helvetica" w:hAnsi="Helvetica"/>
          <w:color w:val="333333"/>
          <w:sz w:val="20"/>
          <w:szCs w:val="21"/>
        </w:rPr>
        <w:t>ОБЖ</w:t>
      </w:r>
      <w:r w:rsidRPr="00A77981">
        <w:rPr>
          <w:rFonts w:ascii="Helvetica" w:hAnsi="Helvetica"/>
          <w:color w:val="333333"/>
          <w:sz w:val="20"/>
          <w:szCs w:val="21"/>
        </w:rPr>
        <w:t xml:space="preserve"> и классные часы (один классный час в месяц по безопасности дорожного движения</w:t>
      </w:r>
      <w:proofErr w:type="gramStart"/>
      <w:r w:rsidRPr="00A77981">
        <w:rPr>
          <w:rFonts w:ascii="Helvetica" w:hAnsi="Helvetica"/>
          <w:color w:val="333333"/>
          <w:sz w:val="20"/>
          <w:szCs w:val="21"/>
        </w:rPr>
        <w:t>) .</w:t>
      </w:r>
      <w:proofErr w:type="gramEnd"/>
      <w:r w:rsidRPr="00A77981">
        <w:rPr>
          <w:rFonts w:ascii="Helvetica" w:hAnsi="Helvetica"/>
          <w:color w:val="333333"/>
          <w:sz w:val="20"/>
          <w:szCs w:val="21"/>
        </w:rPr>
        <w:t xml:space="preserve"> Были проведены занятия:</w:t>
      </w:r>
    </w:p>
    <w:p w14:paraId="4B4C5BBA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4B67C929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1. «Причины дорожных аварий»</w:t>
      </w:r>
    </w:p>
    <w:p w14:paraId="679CF485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Цель урока</w:t>
      </w:r>
      <w:r>
        <w:rPr>
          <w:rFonts w:ascii="Helvetica" w:hAnsi="Helvetica"/>
          <w:color w:val="333333"/>
          <w:sz w:val="21"/>
          <w:szCs w:val="21"/>
        </w:rPr>
        <w:t>: сформировать четкое представление о причинах дорожно-транспортных происшествий.</w:t>
      </w:r>
    </w:p>
    <w:p w14:paraId="0B5D8F3A" w14:textId="21D52C52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2. «Светофор и дорожные знаки»</w:t>
      </w:r>
    </w:p>
    <w:p w14:paraId="0A12143E" w14:textId="59A102FF" w:rsidR="000663F9" w:rsidRDefault="000663F9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10FCE7ED" w14:textId="575C6F38" w:rsidR="000663F9" w:rsidRDefault="000663F9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 w:rsidRPr="000663F9"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 wp14:anchorId="1542EADD" wp14:editId="4B276070">
            <wp:extent cx="4857750" cy="3848100"/>
            <wp:effectExtent l="0" t="0" r="0" b="0"/>
            <wp:docPr id="9" name="Рисунок 9" descr="F:\ПДД\20200226_10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ДД\20200226_105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A27B2" w14:textId="77777777" w:rsidR="000663F9" w:rsidRDefault="000663F9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1F4C4FAE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Цель урока</w:t>
      </w:r>
      <w:r>
        <w:rPr>
          <w:rFonts w:ascii="Helvetica" w:hAnsi="Helvetica"/>
          <w:color w:val="333333"/>
          <w:sz w:val="21"/>
          <w:szCs w:val="21"/>
        </w:rPr>
        <w:t>: Объяснить учащимся назначение светофоров, рассказать о значении сигналов светофора и регулировщика. Познакомить учащихся с дорожными знаками и указателями, часто встречающиеся в микрорайоне школы и по месту жительства, а также с другими знаками необходимыми пешеходу. Научить детей переходить улицу на зеленый сигнал светофора.</w:t>
      </w:r>
    </w:p>
    <w:p w14:paraId="4D99951C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3. «Перекрестки и опасные повороты»</w:t>
      </w:r>
    </w:p>
    <w:p w14:paraId="17FA3747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Цель урока</w:t>
      </w:r>
      <w:r>
        <w:rPr>
          <w:rFonts w:ascii="Helvetica" w:hAnsi="Helvetica"/>
          <w:color w:val="333333"/>
          <w:sz w:val="21"/>
          <w:szCs w:val="21"/>
        </w:rPr>
        <w:t>: изучить с учащимися, какие бывают перекрестки и как их переходить.</w:t>
      </w:r>
    </w:p>
    <w:p w14:paraId="75276C0B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4. «Правила перехода проезжей части дороги»</w:t>
      </w:r>
    </w:p>
    <w:p w14:paraId="0468C641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Цель урока</w:t>
      </w:r>
      <w:r>
        <w:rPr>
          <w:rFonts w:ascii="Helvetica" w:hAnsi="Helvetica"/>
          <w:color w:val="333333"/>
          <w:sz w:val="21"/>
          <w:szCs w:val="21"/>
        </w:rPr>
        <w:t>: углубление знаний учащимися правил перехода улиц и дорог и правил поведения</w:t>
      </w:r>
    </w:p>
    <w:p w14:paraId="428A6096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на улице.</w:t>
      </w:r>
    </w:p>
    <w:p w14:paraId="51A84471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5. «Остановочный и тормозной путь автомобиля»</w:t>
      </w:r>
    </w:p>
    <w:p w14:paraId="3F5676BF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Цель урока</w:t>
      </w:r>
      <w:r>
        <w:rPr>
          <w:rFonts w:ascii="Helvetica" w:hAnsi="Helvetica"/>
          <w:color w:val="333333"/>
          <w:sz w:val="21"/>
          <w:szCs w:val="21"/>
        </w:rPr>
        <w:t>: дать понятие о скорости движения транспорта; воспитывать чувство взаимоуважения водителя и пешехода.</w:t>
      </w:r>
    </w:p>
    <w:p w14:paraId="7316531A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6. «Правила перехода железной дороги»</w:t>
      </w:r>
    </w:p>
    <w:p w14:paraId="3A7F04DB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Цель урока</w:t>
      </w:r>
      <w:r>
        <w:rPr>
          <w:rFonts w:ascii="Helvetica" w:hAnsi="Helvetica"/>
          <w:color w:val="333333"/>
          <w:sz w:val="21"/>
          <w:szCs w:val="21"/>
        </w:rPr>
        <w:t>: научить учащихся пользоваться железнодорожными переходами; дать понятия</w:t>
      </w:r>
    </w:p>
    <w:p w14:paraId="35EA1B81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об оборудовании железнодорожных переездов, правилах перехода и переезда через железнодорожные пути.</w:t>
      </w:r>
    </w:p>
    <w:p w14:paraId="2E311BA8" w14:textId="347A485B" w:rsidR="006C3653" w:rsidRDefault="00A52FBC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7</w:t>
      </w:r>
      <w:r w:rsidR="006C3653">
        <w:rPr>
          <w:rFonts w:ascii="Helvetica" w:hAnsi="Helvetica"/>
          <w:color w:val="333333"/>
          <w:sz w:val="21"/>
          <w:szCs w:val="21"/>
        </w:rPr>
        <w:t xml:space="preserve">. </w:t>
      </w:r>
      <w:proofErr w:type="gramStart"/>
      <w:r w:rsidR="006C3653">
        <w:rPr>
          <w:rFonts w:ascii="Helvetica" w:hAnsi="Helvetica"/>
          <w:color w:val="333333"/>
          <w:sz w:val="21"/>
          <w:szCs w:val="21"/>
        </w:rPr>
        <w:t>« Правила</w:t>
      </w:r>
      <w:proofErr w:type="gramEnd"/>
      <w:r w:rsidR="006C3653">
        <w:rPr>
          <w:rFonts w:ascii="Helvetica" w:hAnsi="Helvetica"/>
          <w:color w:val="333333"/>
          <w:sz w:val="21"/>
          <w:szCs w:val="21"/>
        </w:rPr>
        <w:t xml:space="preserve"> поведения в транспорте»</w:t>
      </w:r>
    </w:p>
    <w:p w14:paraId="2CFEC131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Цель урока</w:t>
      </w:r>
      <w:r>
        <w:rPr>
          <w:rFonts w:ascii="Helvetica" w:hAnsi="Helvetica"/>
          <w:color w:val="333333"/>
          <w:sz w:val="21"/>
          <w:szCs w:val="21"/>
        </w:rPr>
        <w:t>: познакомить учащихся с правилами пользования общественным транспортом, показать, как нужно обходить общественный транспорт.</w:t>
      </w:r>
    </w:p>
    <w:p w14:paraId="44464161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9. Экскурсия «Я - пешеход»</w:t>
      </w:r>
    </w:p>
    <w:p w14:paraId="5646F224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Цель урока</w:t>
      </w:r>
      <w:r>
        <w:rPr>
          <w:rFonts w:ascii="Helvetica" w:hAnsi="Helvetica"/>
          <w:color w:val="333333"/>
          <w:sz w:val="21"/>
          <w:szCs w:val="21"/>
        </w:rPr>
        <w:t>: практическое закрепление знаний и умений</w:t>
      </w:r>
    </w:p>
    <w:p w14:paraId="68136E2B" w14:textId="7FE05113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4C7650D2" w14:textId="257FFD54" w:rsidR="006C3653" w:rsidRDefault="006C3653" w:rsidP="00670789">
      <w:pPr>
        <w:pStyle w:val="a3"/>
        <w:shd w:val="clear" w:color="auto" w:fill="FFFFFF"/>
        <w:spacing w:before="0" w:beforeAutospacing="0" w:after="150" w:afterAutospacing="0"/>
        <w:jc w:val="center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«Дорожная азбука»</w:t>
      </w:r>
    </w:p>
    <w:p w14:paraId="72076306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206EDC1C" w14:textId="3A264546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57FEEC9F" w14:textId="3BB7D341" w:rsidR="006C3653" w:rsidRDefault="00670789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 w:rsidRPr="00670789"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 wp14:anchorId="78156819" wp14:editId="325306A1">
            <wp:extent cx="4800600" cy="4924425"/>
            <wp:effectExtent l="0" t="0" r="0" b="9525"/>
            <wp:docPr id="10" name="Рисунок 10" descr="F:\ПДД\20200226_10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ДД\20200226_105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89910" w14:textId="09DC7915" w:rsidR="006C3653" w:rsidRDefault="006C3653" w:rsidP="00670789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2B94C66B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058CB4EA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020537C6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jc w:val="center"/>
        <w:divId w:val="1107119094"/>
        <w:rPr>
          <w:rFonts w:ascii="Helvetica" w:hAnsi="Helvetica"/>
          <w:color w:val="333333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C3653" w14:paraId="793AD62B" w14:textId="77777777">
        <w:trPr>
          <w:divId w:val="110711909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95457" w14:textId="0D26AF8C" w:rsidR="006C3653" w:rsidRDefault="006C3653" w:rsidP="00670789">
            <w:pPr>
              <w:pStyle w:val="a3"/>
              <w:spacing w:before="0" w:beforeAutospacing="0" w:after="150" w:afterAutospacing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" Путешествие в страну </w:t>
            </w:r>
            <w:proofErr w:type="spellStart"/>
            <w:r>
              <w:rPr>
                <w:b/>
                <w:bCs/>
                <w:sz w:val="21"/>
                <w:szCs w:val="21"/>
              </w:rPr>
              <w:t>Светофорию</w:t>
            </w:r>
            <w:proofErr w:type="spellEnd"/>
            <w:r>
              <w:rPr>
                <w:b/>
                <w:bCs/>
                <w:sz w:val="21"/>
                <w:szCs w:val="21"/>
              </w:rPr>
              <w:t>"</w:t>
            </w:r>
          </w:p>
          <w:p w14:paraId="3B6543EE" w14:textId="77777777" w:rsidR="006C3653" w:rsidRDefault="006C3653">
            <w:pPr>
              <w:pStyle w:val="a3"/>
              <w:spacing w:before="0" w:beforeAutospacing="0" w:after="150" w:afterAutospacing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</w:r>
          </w:p>
          <w:p w14:paraId="36EBE664" w14:textId="77777777" w:rsidR="006C3653" w:rsidRDefault="006C3653">
            <w:pPr>
              <w:pStyle w:val="a3"/>
              <w:spacing w:before="0" w:beforeAutospacing="0" w:after="150" w:afterAutospacing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Цель:</w:t>
            </w:r>
            <w:r>
              <w:rPr>
                <w:sz w:val="21"/>
                <w:szCs w:val="21"/>
              </w:rPr>
              <w:t> закрепление знаний по правилам движения на улицах и дорогах.</w:t>
            </w:r>
          </w:p>
          <w:p w14:paraId="12F25782" w14:textId="673A0E25" w:rsidR="006C3653" w:rsidRDefault="006C3653" w:rsidP="00670789">
            <w:pPr>
              <w:pStyle w:val="a3"/>
              <w:spacing w:before="0" w:beforeAutospacing="0" w:after="15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</w:r>
          </w:p>
          <w:p w14:paraId="7613CD25" w14:textId="77777777" w:rsidR="006C3653" w:rsidRDefault="006C3653">
            <w:pPr>
              <w:pStyle w:val="a3"/>
              <w:spacing w:before="0" w:beforeAutospacing="0" w:after="150" w:afterAutospacing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</w:r>
          </w:p>
          <w:p w14:paraId="70B20A1C" w14:textId="77777777" w:rsidR="006C3653" w:rsidRDefault="006C3653">
            <w:pPr>
              <w:pStyle w:val="a3"/>
              <w:spacing w:before="0" w:beforeAutospacing="0" w:after="150" w:afterAutospacing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</w:r>
          </w:p>
        </w:tc>
      </w:tr>
    </w:tbl>
    <w:p w14:paraId="61373584" w14:textId="08BD532A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1E0CF993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72CF301A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11753C06" w14:textId="2ADEB953" w:rsidR="006C3653" w:rsidRDefault="00670789" w:rsidP="00670789">
      <w:pPr>
        <w:pStyle w:val="a3"/>
        <w:shd w:val="clear" w:color="auto" w:fill="FFFFFF"/>
        <w:spacing w:before="0" w:beforeAutospacing="0" w:after="150" w:afterAutospacing="0"/>
        <w:jc w:val="center"/>
        <w:divId w:val="1107119094"/>
        <w:rPr>
          <w:rFonts w:ascii="Helvetica" w:hAnsi="Helvetica"/>
          <w:color w:val="333333"/>
          <w:sz w:val="21"/>
          <w:szCs w:val="21"/>
        </w:rPr>
      </w:pPr>
      <w:r w:rsidRPr="00670789"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 wp14:anchorId="549CB1A6" wp14:editId="70529DF3">
            <wp:extent cx="4581525" cy="4819650"/>
            <wp:effectExtent l="0" t="0" r="9525" b="0"/>
            <wp:docPr id="11" name="Рисунок 11" descr="F:\ПДД\20200226_10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ДД\20200226_1049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789"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 wp14:anchorId="4CB7CFD1" wp14:editId="2BA8408B">
            <wp:extent cx="4695825" cy="4819650"/>
            <wp:effectExtent l="0" t="0" r="9525" b="0"/>
            <wp:docPr id="12" name="Рисунок 12" descr="F:\ПДД\20200226_10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ДД\20200226_105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789"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 wp14:anchorId="55D9CA8A" wp14:editId="08134FD6">
            <wp:extent cx="4676775" cy="4857750"/>
            <wp:effectExtent l="0" t="0" r="9525" b="0"/>
            <wp:docPr id="13" name="Рисунок 13" descr="F:\ПДД\20200226_10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ДД\20200226_1052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C7F48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7DFBC378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3E86DC63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56C19D4D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5CBC7CEB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46113D6E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1E6E7AAE" w14:textId="77777777" w:rsidR="006C3653" w:rsidRDefault="006C3653" w:rsidP="00AF5575">
      <w:pPr>
        <w:pStyle w:val="a3"/>
        <w:shd w:val="clear" w:color="auto" w:fill="FFFFFF"/>
        <w:spacing w:before="0" w:beforeAutospacing="0" w:after="150" w:afterAutospacing="0"/>
        <w:jc w:val="center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Классный час</w:t>
      </w:r>
    </w:p>
    <w:p w14:paraId="0F653743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jc w:val="center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3905B4D8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jc w:val="center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 доступной форме ребята знакомятся с правилами дорожного движения, узнают о необходимой экипировке велосипедиста и роллера, могут систематизировать свои знания с помощью вопросов. Красочные иллюстрации способствуют успешному усвоению информации. Материал подобран с учётом возрастных особенностей учащихся начальной школы. Полученные знания позволят избежать травмы на дорогах. </w:t>
      </w:r>
      <w:r>
        <w:rPr>
          <w:rFonts w:ascii="Helvetica" w:hAnsi="Helvetica"/>
          <w:color w:val="333333"/>
          <w:sz w:val="21"/>
          <w:szCs w:val="21"/>
        </w:rPr>
        <w:br/>
      </w:r>
    </w:p>
    <w:p w14:paraId="0D469053" w14:textId="3BC3B363" w:rsidR="006C3653" w:rsidRDefault="006C3653" w:rsidP="00AF5575">
      <w:pPr>
        <w:pStyle w:val="a3"/>
        <w:shd w:val="clear" w:color="auto" w:fill="FFFFFF"/>
        <w:spacing w:before="0" w:beforeAutospacing="0" w:after="150" w:afterAutospacing="0"/>
        <w:jc w:val="center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  <w:bookmarkStart w:id="0" w:name="_GoBack"/>
      <w:r w:rsidR="00AF5575" w:rsidRPr="00AF5575"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 wp14:anchorId="0DF30B1A" wp14:editId="27E0396E">
            <wp:extent cx="5010150" cy="5324475"/>
            <wp:effectExtent l="0" t="0" r="0" b="9525"/>
            <wp:docPr id="14" name="Рисунок 14" descr="F:\ПДД\20200226_10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ПДД\20200226_1054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E45986F" w14:textId="593182E5" w:rsidR="006C3653" w:rsidRDefault="006C3653" w:rsidP="00AF5575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2EF5CE64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jc w:val="center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26FB93AB" w14:textId="02216A95" w:rsidR="006C3653" w:rsidRPr="00AF5575" w:rsidRDefault="00AF5575" w:rsidP="0067078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>Просмотр мультфильмов по ПДД</w:t>
      </w:r>
    </w:p>
    <w:p w14:paraId="57027D77" w14:textId="79BD2A54" w:rsidR="00AF5575" w:rsidRPr="00AF5575" w:rsidRDefault="00AF5575" w:rsidP="00AF557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divId w:val="1107119094"/>
        <w:rPr>
          <w:rFonts w:ascii="Helvetica" w:hAnsi="Helvetica"/>
          <w:color w:val="333333"/>
          <w:sz w:val="21"/>
          <w:szCs w:val="21"/>
        </w:rPr>
      </w:pPr>
      <w:r w:rsidRPr="00AF5575">
        <w:rPr>
          <w:rFonts w:ascii="Helvetica" w:hAnsi="Helvetica"/>
          <w:color w:val="333333"/>
          <w:sz w:val="21"/>
          <w:szCs w:val="21"/>
        </w:rPr>
        <w:object w:dxaOrig="7215" w:dyaOrig="811" w14:anchorId="11AB75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360.75pt;height:40.5pt" o:ole="">
            <v:imagedata r:id="rId11" o:title=""/>
          </v:shape>
          <o:OLEObject Type="Embed" ProgID="Package" ShapeID="_x0000_i1048" DrawAspect="Content" ObjectID="_1644303584" r:id="rId12"/>
        </w:object>
      </w:r>
    </w:p>
    <w:p w14:paraId="4453DCB4" w14:textId="77777777" w:rsidR="00AF5575" w:rsidRDefault="00AF5575" w:rsidP="00AF5575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</w:p>
    <w:p w14:paraId="1C5CC996" w14:textId="77777777" w:rsidR="006C3653" w:rsidRDefault="006C3653">
      <w:pPr>
        <w:pStyle w:val="a3"/>
        <w:shd w:val="clear" w:color="auto" w:fill="FFFFFF"/>
        <w:spacing w:before="0" w:beforeAutospacing="0" w:after="150" w:afterAutospacing="0"/>
        <w:jc w:val="center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14:paraId="207DA9C0" w14:textId="5BF45CBA" w:rsidR="00AF5575" w:rsidRDefault="00AF5575" w:rsidP="00AF5575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b/>
          <w:bCs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</w:rPr>
        <w:t xml:space="preserve">                                                                      </w:t>
      </w:r>
    </w:p>
    <w:p w14:paraId="6C8FBE22" w14:textId="3026D5BB" w:rsidR="006C3653" w:rsidRDefault="006C3653" w:rsidP="00AF5575">
      <w:pPr>
        <w:pStyle w:val="a3"/>
        <w:shd w:val="clear" w:color="auto" w:fill="FFFFFF"/>
        <w:spacing w:before="0" w:beforeAutospacing="0" w:after="150" w:afterAutospacing="0"/>
        <w:divId w:val="1107119094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Чтобы ваш ребенок меньше подвергались опасностям, подстерегающих нас на каждом шагу, ему следует знать и соблюдать ряд основных правил безопасности. Герои мультсериала «</w:t>
      </w:r>
      <w:proofErr w:type="spellStart"/>
      <w:r>
        <w:rPr>
          <w:rFonts w:ascii="Helvetica" w:hAnsi="Helvetica"/>
          <w:color w:val="333333"/>
          <w:sz w:val="21"/>
          <w:szCs w:val="21"/>
        </w:rPr>
        <w:t>Смешарики</w:t>
      </w:r>
      <w:proofErr w:type="spellEnd"/>
      <w:r>
        <w:rPr>
          <w:rFonts w:ascii="Helvetica" w:hAnsi="Helvetica"/>
          <w:color w:val="333333"/>
          <w:sz w:val="21"/>
          <w:szCs w:val="21"/>
        </w:rPr>
        <w:t xml:space="preserve">: Азбука безопасности» готовы </w:t>
      </w:r>
      <w:r w:rsidR="00AF5575">
        <w:rPr>
          <w:rFonts w:ascii="Helvetica" w:hAnsi="Helvetica"/>
          <w:color w:val="333333"/>
          <w:sz w:val="21"/>
          <w:szCs w:val="21"/>
        </w:rPr>
        <w:t xml:space="preserve">   </w:t>
      </w:r>
      <w:r>
        <w:rPr>
          <w:rFonts w:ascii="Helvetica" w:hAnsi="Helvetica"/>
          <w:color w:val="333333"/>
          <w:sz w:val="21"/>
          <w:szCs w:val="21"/>
        </w:rPr>
        <w:t>поделиться с ребятами простыми правилами</w:t>
      </w:r>
      <w:r w:rsidR="00AF5575">
        <w:rPr>
          <w:rFonts w:ascii="Helvetica" w:hAnsi="Helvetica"/>
          <w:color w:val="333333"/>
          <w:sz w:val="21"/>
          <w:szCs w:val="21"/>
        </w:rPr>
        <w:t xml:space="preserve"> </w:t>
      </w:r>
      <w:r>
        <w:rPr>
          <w:rFonts w:ascii="Helvetica" w:hAnsi="Helvetica"/>
          <w:color w:val="333333"/>
          <w:sz w:val="21"/>
          <w:szCs w:val="21"/>
        </w:rPr>
        <w:t xml:space="preserve"> </w:t>
      </w:r>
      <w:r w:rsidR="00AF5575" w:rsidRPr="00AF5575">
        <w:rPr>
          <w:rFonts w:ascii="Helvetica" w:hAnsi="Helvetica"/>
          <w:color w:val="333333"/>
          <w:sz w:val="21"/>
          <w:szCs w:val="21"/>
        </w:rPr>
        <w:t xml:space="preserve"> </w:t>
      </w:r>
      <w:r>
        <w:rPr>
          <w:rFonts w:ascii="Helvetica" w:hAnsi="Helvetica"/>
          <w:color w:val="333333"/>
          <w:sz w:val="21"/>
          <w:szCs w:val="21"/>
        </w:rPr>
        <w:t xml:space="preserve">поведения, которые обеспечат их безопасность. «Азбука безопасности». В каждой серии показана какая-то опасная ситуация и в легкой игровой форме рассказано, как следует поступить. В этих сериях ребенок узнает </w:t>
      </w:r>
      <w:r w:rsidR="00AF5575">
        <w:rPr>
          <w:rFonts w:ascii="Helvetica" w:hAnsi="Helvetica"/>
          <w:color w:val="333333"/>
          <w:sz w:val="21"/>
          <w:szCs w:val="21"/>
        </w:rPr>
        <w:t xml:space="preserve">   </w:t>
      </w:r>
      <w:r>
        <w:rPr>
          <w:rFonts w:ascii="Helvetica" w:hAnsi="Helvetica"/>
          <w:color w:val="333333"/>
          <w:sz w:val="21"/>
          <w:szCs w:val="21"/>
        </w:rPr>
        <w:t xml:space="preserve">как правильно вести себя на дороге, в метро, в автомобиле, зачем в автомобиле пристегиваются ремнем и что означают дорожные знаки. Целый цикл серий посвящен зимнему периоду, в которых ребенок узнает как правильно согреться в лютый </w:t>
      </w:r>
      <w:proofErr w:type="gramStart"/>
      <w:r>
        <w:rPr>
          <w:rFonts w:ascii="Helvetica" w:hAnsi="Helvetica"/>
          <w:color w:val="333333"/>
          <w:sz w:val="21"/>
          <w:szCs w:val="21"/>
        </w:rPr>
        <w:t xml:space="preserve">мороз, </w:t>
      </w:r>
      <w:r w:rsidR="00AF5575">
        <w:rPr>
          <w:rFonts w:ascii="Helvetica" w:hAnsi="Helvetica"/>
          <w:color w:val="333333"/>
          <w:sz w:val="21"/>
          <w:szCs w:val="21"/>
        </w:rPr>
        <w:t xml:space="preserve">  </w:t>
      </w:r>
      <w:proofErr w:type="gramEnd"/>
      <w:r>
        <w:rPr>
          <w:rFonts w:ascii="Helvetica" w:hAnsi="Helvetica"/>
          <w:color w:val="333333"/>
          <w:sz w:val="21"/>
          <w:szCs w:val="21"/>
        </w:rPr>
        <w:t>стоит ли ступать на тонкий лед в водоемах, чем опасны петарды, куда звонить в случае пожара или как избежать падения сосульки с крыши на голову. Есть серии, посвященные правилам поведения на воде.</w:t>
      </w:r>
    </w:p>
    <w:p w14:paraId="7672F326" w14:textId="4721C5B2" w:rsidR="006C3653" w:rsidRDefault="006C3653">
      <w:pPr>
        <w:pStyle w:val="a3"/>
        <w:spacing w:before="0" w:beforeAutospacing="0" w:after="150" w:afterAutospacing="0"/>
        <w:jc w:val="center"/>
      </w:pPr>
    </w:p>
    <w:p w14:paraId="32E701B3" w14:textId="77777777" w:rsidR="006C3653" w:rsidRDefault="006C3653"/>
    <w:sectPr w:rsidR="006C3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03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E4D8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6439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716C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EF57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4F21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78568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C1A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4064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FC5F3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53"/>
    <w:rsid w:val="000663F9"/>
    <w:rsid w:val="00670789"/>
    <w:rsid w:val="006C3653"/>
    <w:rsid w:val="00A52FBC"/>
    <w:rsid w:val="00A77981"/>
    <w:rsid w:val="00AF5575"/>
    <w:rsid w:val="00EE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42B8"/>
  <w15:chartTrackingRefBased/>
  <w15:docId w15:val="{413A59AB-E6D6-0C4F-A99F-4F349E5C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6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C3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50987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1992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3113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3</cp:revision>
  <dcterms:created xsi:type="dcterms:W3CDTF">2020-02-25T17:28:00Z</dcterms:created>
  <dcterms:modified xsi:type="dcterms:W3CDTF">2020-02-27T07:13:00Z</dcterms:modified>
</cp:coreProperties>
</file>