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7A" w:rsidRDefault="00C67568">
      <w:pPr>
        <w:spacing w:after="0" w:line="259" w:lineRule="auto"/>
        <w:ind w:left="10" w:hanging="10"/>
        <w:jc w:val="center"/>
      </w:pPr>
      <w:r>
        <w:rPr>
          <w:sz w:val="36"/>
        </w:rPr>
        <w:t xml:space="preserve">Аннотация </w:t>
      </w:r>
    </w:p>
    <w:p w:rsidR="0057567A" w:rsidRDefault="00C67568">
      <w:pPr>
        <w:spacing w:after="0" w:line="259" w:lineRule="auto"/>
        <w:ind w:left="10" w:right="7" w:hanging="10"/>
        <w:jc w:val="center"/>
      </w:pPr>
      <w:r>
        <w:rPr>
          <w:sz w:val="36"/>
        </w:rPr>
        <w:t xml:space="preserve"> к рабочей программе по русскому языку </w:t>
      </w:r>
    </w:p>
    <w:p w:rsidR="0057567A" w:rsidRDefault="00C67568">
      <w:pPr>
        <w:spacing w:after="0" w:line="259" w:lineRule="auto"/>
        <w:ind w:firstLine="0"/>
        <w:jc w:val="center"/>
      </w:pPr>
      <w:proofErr w:type="gramStart"/>
      <w:r>
        <w:t>( 5</w:t>
      </w:r>
      <w:proofErr w:type="gramEnd"/>
      <w:r>
        <w:t xml:space="preserve">-9 классы ФГОС) </w:t>
      </w:r>
    </w:p>
    <w:p w:rsidR="0057567A" w:rsidRDefault="00C67568">
      <w:pPr>
        <w:spacing w:after="11"/>
        <w:ind w:left="-15" w:right="0"/>
      </w:pPr>
      <w:r>
        <w:t xml:space="preserve">Рабочая программа по русскому языку в 5-9 классах составлена </w:t>
      </w:r>
      <w:r>
        <w:t>в соответствии Федерального государственного стандарта основного общего образования (утвержден приказом Министерства образования и науки РФ от 17.12.2010г №1897, зарегистрирован в Минюсте России 01.02.2011г, регистрационный номер 19644</w:t>
      </w:r>
      <w:proofErr w:type="gramStart"/>
      <w:r>
        <w:t>),  и</w:t>
      </w:r>
      <w:proofErr w:type="gramEnd"/>
      <w:r>
        <w:t xml:space="preserve"> на основе автор</w:t>
      </w:r>
      <w:r>
        <w:t xml:space="preserve">ской программы под редакцией </w:t>
      </w:r>
      <w:proofErr w:type="spellStart"/>
      <w:r>
        <w:t>В.В.Бабайцевой</w:t>
      </w:r>
      <w:proofErr w:type="spellEnd"/>
      <w:r>
        <w:t xml:space="preserve">, А.Ю. Купалова, </w:t>
      </w:r>
      <w:proofErr w:type="spellStart"/>
      <w:r>
        <w:t>Е.И.Никитина</w:t>
      </w:r>
      <w:proofErr w:type="spellEnd"/>
      <w:r>
        <w:t xml:space="preserve">, </w:t>
      </w:r>
      <w:proofErr w:type="spellStart"/>
      <w:r>
        <w:t>Т.Н.Пахнова</w:t>
      </w:r>
      <w:proofErr w:type="spellEnd"/>
      <w:r>
        <w:t xml:space="preserve">, </w:t>
      </w:r>
      <w:proofErr w:type="spellStart"/>
      <w:r>
        <w:t>С.Н.Пименова</w:t>
      </w:r>
      <w:proofErr w:type="spellEnd"/>
      <w:r>
        <w:t xml:space="preserve">, </w:t>
      </w:r>
      <w:proofErr w:type="spellStart"/>
      <w:r>
        <w:t>Л.Д.Чеснокова</w:t>
      </w:r>
      <w:proofErr w:type="spellEnd"/>
      <w:r>
        <w:t xml:space="preserve">. -  М. «Дрофа», 2014г., а так </w:t>
      </w:r>
      <w:proofErr w:type="gramStart"/>
      <w:r>
        <w:t>же  на</w:t>
      </w:r>
      <w:proofErr w:type="gramEnd"/>
      <w:r>
        <w:t xml:space="preserve"> основании основной образовательной программы МОУ «</w:t>
      </w:r>
      <w:proofErr w:type="spellStart"/>
      <w:r>
        <w:t>Ретлобская</w:t>
      </w:r>
      <w:proofErr w:type="spellEnd"/>
      <w:r>
        <w:t xml:space="preserve"> средняя</w:t>
      </w:r>
      <w:r>
        <w:t xml:space="preserve"> общеобразовательная школа» </w:t>
      </w:r>
    </w:p>
    <w:p w:rsidR="0057567A" w:rsidRDefault="00C67568">
      <w:pPr>
        <w:spacing w:after="13"/>
        <w:ind w:left="-15" w:right="0"/>
      </w:pPr>
      <w:r>
        <w:t xml:space="preserve"> Про</w:t>
      </w:r>
      <w:r>
        <w:t xml:space="preserve">грамма раскрывает и </w:t>
      </w:r>
      <w:proofErr w:type="gramStart"/>
      <w:r>
        <w:t>реализует  содержание</w:t>
      </w:r>
      <w:proofErr w:type="gramEnd"/>
      <w:r>
        <w:t xml:space="preserve">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</w:t>
      </w:r>
    </w:p>
    <w:p w:rsidR="0057567A" w:rsidRDefault="00C67568">
      <w:pPr>
        <w:spacing w:after="11"/>
        <w:ind w:left="-15" w:right="0"/>
      </w:pPr>
      <w:r>
        <w:t>В соответствии с учебным</w:t>
      </w:r>
      <w:r>
        <w:t xml:space="preserve"> планом МОУ «</w:t>
      </w:r>
      <w:proofErr w:type="spellStart"/>
      <w:r>
        <w:t>Ретлобская</w:t>
      </w:r>
      <w:proofErr w:type="spellEnd"/>
      <w:r>
        <w:t xml:space="preserve"> средняя </w:t>
      </w:r>
      <w:r>
        <w:t xml:space="preserve">общеобразовательная школа» на изучение русского языка в 5 - 9 классах отводится 680 часов (34 учебные недели).  </w:t>
      </w:r>
    </w:p>
    <w:p w:rsidR="0057567A" w:rsidRDefault="00C67568">
      <w:pPr>
        <w:spacing w:after="13"/>
        <w:ind w:left="-15" w:right="0"/>
      </w:pPr>
      <w:r>
        <w:t xml:space="preserve">       Русский язык являетс</w:t>
      </w:r>
      <w:r>
        <w:t>я важнейшей частью национальной культуры русского народа. Как учебная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интеллектуального, духовного, эстетич</w:t>
      </w:r>
      <w:r>
        <w:t xml:space="preserve">еского развития учащихся.  </w:t>
      </w:r>
    </w:p>
    <w:p w:rsidR="0057567A" w:rsidRDefault="00C67568">
      <w:pPr>
        <w:spacing w:after="11"/>
        <w:ind w:left="-15" w:right="0"/>
      </w:pPr>
      <w:r>
        <w:t xml:space="preserve">При реализации рабочей программы используется УМК В.В. </w:t>
      </w:r>
      <w:proofErr w:type="spellStart"/>
      <w:r>
        <w:t>Бабайцевой</w:t>
      </w:r>
      <w:proofErr w:type="spellEnd"/>
      <w:r>
        <w:t>, соответствующий ФГОС ООО и входящий в Федеральный перечень учебников, утвержденный Министерством образования и науки РФ. Курс русского языка ведется на базовом у</w:t>
      </w:r>
      <w:r>
        <w:t xml:space="preserve">ровне.  </w:t>
      </w:r>
    </w:p>
    <w:p w:rsidR="0057567A" w:rsidRDefault="00C67568">
      <w:pPr>
        <w:spacing w:after="0" w:line="259" w:lineRule="auto"/>
        <w:ind w:right="0" w:firstLine="0"/>
        <w:jc w:val="left"/>
      </w:pPr>
      <w:r>
        <w:rPr>
          <w:u w:val="single" w:color="000000"/>
        </w:rPr>
        <w:t>В учебно-</w:t>
      </w:r>
      <w:proofErr w:type="gramStart"/>
      <w:r>
        <w:rPr>
          <w:u w:val="single" w:color="000000"/>
        </w:rPr>
        <w:t>методический  комплекс</w:t>
      </w:r>
      <w:proofErr w:type="gramEnd"/>
      <w:r>
        <w:rPr>
          <w:u w:val="single" w:color="000000"/>
        </w:rPr>
        <w:t xml:space="preserve"> входят:</w:t>
      </w:r>
      <w:r>
        <w:t xml:space="preserve"> </w:t>
      </w:r>
    </w:p>
    <w:p w:rsidR="0057567A" w:rsidRDefault="00C67568">
      <w:pPr>
        <w:spacing w:after="0" w:line="239" w:lineRule="auto"/>
        <w:ind w:left="-5" w:right="1097" w:hanging="10"/>
        <w:jc w:val="left"/>
      </w:pPr>
      <w:r>
        <w:t xml:space="preserve"> - Русский язык. Теория. </w:t>
      </w:r>
      <w:proofErr w:type="spellStart"/>
      <w:r>
        <w:t>В.В.Бабайцева</w:t>
      </w:r>
      <w:proofErr w:type="spellEnd"/>
      <w:r>
        <w:t xml:space="preserve">, Л.Д. </w:t>
      </w:r>
      <w:proofErr w:type="spellStart"/>
      <w:r>
        <w:t>Чеснокова</w:t>
      </w:r>
      <w:proofErr w:type="spellEnd"/>
      <w:r>
        <w:t xml:space="preserve">. Дрофа. 2015г.;   - Русский язык. Практика. А.Ю. Купалова, </w:t>
      </w:r>
      <w:proofErr w:type="spellStart"/>
      <w:r>
        <w:t>А.П.Еремеева</w:t>
      </w:r>
      <w:proofErr w:type="spellEnd"/>
      <w:r>
        <w:t>. Дрофа 2015 г.</w:t>
      </w:r>
      <w:proofErr w:type="gramStart"/>
      <w:r>
        <w:t>;  -</w:t>
      </w:r>
      <w:proofErr w:type="gramEnd"/>
      <w:r>
        <w:t xml:space="preserve"> Русский язык. Русская речь. </w:t>
      </w:r>
      <w:proofErr w:type="spellStart"/>
      <w:r>
        <w:t>Е.И.Никитина</w:t>
      </w:r>
      <w:proofErr w:type="spellEnd"/>
      <w:r>
        <w:t xml:space="preserve">. 2015г. Дрофа. </w:t>
      </w:r>
    </w:p>
    <w:p w:rsidR="0057567A" w:rsidRDefault="00C67568">
      <w:pPr>
        <w:spacing w:after="11"/>
        <w:ind w:left="-15" w:right="0" w:firstLine="0"/>
      </w:pPr>
      <w:r>
        <w:t xml:space="preserve"> Вс</w:t>
      </w:r>
      <w:r>
        <w:t xml:space="preserve">е компоненты учебного комплекса тесно связаны между собой (представляют единый учебник в трех частях) и в совокупности способствуют решению задач обучения русскому языку в школе. </w:t>
      </w:r>
    </w:p>
    <w:p w:rsidR="0057567A" w:rsidRDefault="00C67568">
      <w:pPr>
        <w:spacing w:after="12"/>
        <w:ind w:left="-15" w:right="0"/>
      </w:pPr>
      <w:r>
        <w:t xml:space="preserve">Важнейшей особенностью построения курса является нацеленность на достижение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 xml:space="preserve"> связей, что благоприятно отразится на формировании языковых и коммуникативных компетенций. </w:t>
      </w:r>
    </w:p>
    <w:p w:rsidR="0057567A" w:rsidRDefault="00C67568">
      <w:pPr>
        <w:spacing w:after="289"/>
        <w:ind w:left="-15" w:right="0"/>
      </w:pPr>
      <w:r>
        <w:rPr>
          <w:u w:val="single" w:color="000000"/>
        </w:rPr>
        <w:t xml:space="preserve">Рабочая программа по русскому языку </w:t>
      </w:r>
      <w:r>
        <w:t>реализует системно-</w:t>
      </w:r>
      <w:proofErr w:type="spellStart"/>
      <w:r>
        <w:t>де</w:t>
      </w:r>
      <w:r>
        <w:t>ятельностный</w:t>
      </w:r>
      <w:proofErr w:type="spellEnd"/>
      <w:r>
        <w:t xml:space="preserve"> подход, усиление вырабатывания функциональной </w:t>
      </w:r>
      <w:proofErr w:type="gramStart"/>
      <w:r>
        <w:t>грамотности  как</w:t>
      </w:r>
      <w:proofErr w:type="gramEnd"/>
      <w:r>
        <w:t xml:space="preserve"> способности человека к адаптации во внешней среде. Главными показателями функциональной грамотности, обладающей </w:t>
      </w:r>
      <w:proofErr w:type="spellStart"/>
      <w:r>
        <w:t>метапредметным</w:t>
      </w:r>
      <w:proofErr w:type="spellEnd"/>
      <w:r>
        <w:t xml:space="preserve"> статусом, являются: </w:t>
      </w:r>
    </w:p>
    <w:p w:rsidR="0057567A" w:rsidRDefault="00C67568">
      <w:pPr>
        <w:spacing w:after="282" w:line="239" w:lineRule="auto"/>
        <w:ind w:left="-5" w:right="6144" w:hanging="1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коммуникативные </w:t>
      </w:r>
      <w:proofErr w:type="gramStart"/>
      <w:r>
        <w:t xml:space="preserve">действия;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познавательные </w:t>
      </w:r>
      <w:r>
        <w:lastRenderedPageBreak/>
        <w:t xml:space="preserve">действия;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регулятивные действия. </w:t>
      </w:r>
    </w:p>
    <w:p w:rsidR="0057567A" w:rsidRDefault="00C67568">
      <w:pPr>
        <w:ind w:left="-15" w:right="0"/>
      </w:pPr>
      <w:r>
        <w:t xml:space="preserve">Рабочая программа по русскому языку обуславливает цели изучения русского языка: </w:t>
      </w:r>
    </w:p>
    <w:p w:rsidR="0057567A" w:rsidRDefault="00C67568">
      <w:pPr>
        <w:ind w:left="-15" w:right="0"/>
      </w:pPr>
      <w:r>
        <w:t>-воспитание гражданственности и патриотизма, сознательного отношения к языку как явлению культуры, основному средству общен</w:t>
      </w:r>
      <w:r>
        <w:t xml:space="preserve">ия и получения знаний в разных сферах человеческой деятельности; воспитание интереса и любви к русскому языку; </w:t>
      </w:r>
    </w:p>
    <w:p w:rsidR="0057567A" w:rsidRDefault="00C67568">
      <w:pPr>
        <w:ind w:left="-15" w:right="0"/>
      </w:pPr>
      <w:r>
        <w:t>-совершенствование речемыслительной деятельности, коммуникативных умений и навыков, обеспечивающих свободное владение русским литературным языко</w:t>
      </w:r>
      <w:r>
        <w:t xml:space="preserve">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57567A" w:rsidRDefault="00C67568">
      <w:pPr>
        <w:ind w:left="-15" w:right="0"/>
      </w:pPr>
      <w:r>
        <w:t>-освоение зна</w:t>
      </w:r>
      <w:r>
        <w:t xml:space="preserve">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57567A" w:rsidRDefault="00C67568">
      <w:pPr>
        <w:ind w:left="-15" w:right="0"/>
      </w:pPr>
      <w:r>
        <w:t>- формирование умений опознавать, анализир</w:t>
      </w:r>
      <w:r>
        <w:t>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 формирование у учащих</w:t>
      </w:r>
      <w:r>
        <w:t xml:space="preserve">ся на базе усвоения ими определенной системы знаний о языке, умений и навыков полноценно, грамотно (в широком значении этого слова) пользоваться богатыми ресурсами родного языка в своей речевой практике; </w:t>
      </w:r>
    </w:p>
    <w:p w:rsidR="0057567A" w:rsidRDefault="00C67568">
      <w:pPr>
        <w:ind w:left="-15" w:right="0"/>
      </w:pPr>
      <w:r>
        <w:t>-воспитание бережного отношения к языку, стремления</w:t>
      </w:r>
      <w:r>
        <w:t xml:space="preserve"> к самосовершенствованию в области языковой подготовки и культуры речевого общения. </w:t>
      </w:r>
    </w:p>
    <w:p w:rsidR="0057567A" w:rsidRDefault="00C67568">
      <w:pPr>
        <w:ind w:left="-15" w:right="0"/>
      </w:pPr>
      <w:r>
        <w:t xml:space="preserve">-сознательное и корректное отношение к языку как неотъемлемой составляющей культурного наследия </w:t>
      </w:r>
    </w:p>
    <w:p w:rsidR="0057567A" w:rsidRDefault="00C67568">
      <w:pPr>
        <w:ind w:left="-15" w:right="0"/>
      </w:pPr>
      <w:r>
        <w:t>-усвоение норм общения на русском (родном) языке как средстве общения в об</w:t>
      </w:r>
      <w:r>
        <w:t xml:space="preserve">ыденной жизни; </w:t>
      </w:r>
    </w:p>
    <w:p w:rsidR="0057567A" w:rsidRDefault="00C67568">
      <w:pPr>
        <w:ind w:left="-15" w:right="0"/>
      </w:pPr>
      <w:r>
        <w:t xml:space="preserve">-формирование готовности к речевому взаимодействию, взаимопониманию и необходимости речевого самосовершенствования; </w:t>
      </w:r>
    </w:p>
    <w:p w:rsidR="0057567A" w:rsidRDefault="00C67568">
      <w:pPr>
        <w:ind w:left="-15" w:right="0"/>
      </w:pPr>
      <w:r>
        <w:t>-стремление к усвоению главными видами речевой деятельности; формирование умений стилистически-корректного использования ле</w:t>
      </w:r>
      <w:r>
        <w:t xml:space="preserve">ксики и фразеологии русского языка. </w:t>
      </w:r>
    </w:p>
    <w:p w:rsidR="0057567A" w:rsidRDefault="00C67568">
      <w:pPr>
        <w:spacing w:after="36"/>
        <w:ind w:left="-15" w:right="0" w:firstLine="0"/>
      </w:pPr>
      <w:r>
        <w:t xml:space="preserve">      Таким образом, рабочая программа даёт возможность не только повысить</w:t>
      </w:r>
      <w:r>
        <w:rPr>
          <w:rFonts w:ascii="Calibri" w:eastAsia="Calibri" w:hAnsi="Calibri" w:cs="Calibri"/>
          <w:sz w:val="35"/>
          <w:vertAlign w:val="subscript"/>
        </w:rPr>
        <w:t xml:space="preserve"> </w:t>
      </w:r>
    </w:p>
    <w:p w:rsidR="0057567A" w:rsidRDefault="00C67568">
      <w:pPr>
        <w:spacing w:after="0"/>
        <w:ind w:left="-15" w:right="0" w:firstLine="0"/>
      </w:pPr>
      <w:r>
        <w:t>орфографическую и пунктуационную грамотность, но и расширить лингвистический кругозор выпускников основной общеобразовательной школы, уделить д</w:t>
      </w:r>
      <w:r>
        <w:t xml:space="preserve">олжное внимание формированию коммуникативной, языковой и </w:t>
      </w:r>
      <w:proofErr w:type="spellStart"/>
      <w:proofErr w:type="gramStart"/>
      <w:r>
        <w:t>культуроведческой</w:t>
      </w:r>
      <w:proofErr w:type="spellEnd"/>
      <w:r>
        <w:t xml:space="preserve">  компетентности</w:t>
      </w:r>
      <w:proofErr w:type="gramEnd"/>
      <w:r>
        <w:t xml:space="preserve"> учащихся.</w:t>
      </w:r>
      <w:r>
        <w:rPr>
          <w:rFonts w:ascii="Calibri" w:eastAsia="Calibri" w:hAnsi="Calibri" w:cs="Calibri"/>
          <w:sz w:val="35"/>
          <w:vertAlign w:val="subscript"/>
        </w:rPr>
        <w:t xml:space="preserve"> </w:t>
      </w:r>
    </w:p>
    <w:p w:rsidR="0057567A" w:rsidRDefault="00C67568">
      <w:pPr>
        <w:spacing w:after="162"/>
        <w:ind w:left="-15" w:right="0" w:firstLine="0"/>
      </w:pPr>
      <w:r>
        <w:t xml:space="preserve">      Программой предусмотрены требования к уровню подготовки учащихся, критерии и нормы оценки знаний, умений, </w:t>
      </w:r>
      <w:proofErr w:type="gramStart"/>
      <w:r>
        <w:t>навыков</w:t>
      </w:r>
      <w:proofErr w:type="gramEnd"/>
      <w:r>
        <w:t xml:space="preserve"> обучающихся применительно различны</w:t>
      </w:r>
      <w:r>
        <w:t>м формам контроля знаний. Дан перечень учебно-методического обеспечения. Приводится календарно-тематическое планирование.</w:t>
      </w:r>
      <w:r>
        <w:rPr>
          <w:rFonts w:ascii="Calibri" w:eastAsia="Calibri" w:hAnsi="Calibri" w:cs="Calibri"/>
          <w:sz w:val="35"/>
          <w:vertAlign w:val="subscript"/>
        </w:rPr>
        <w:t xml:space="preserve"> </w:t>
      </w:r>
    </w:p>
    <w:p w:rsidR="0057567A" w:rsidRDefault="00C67568">
      <w:pPr>
        <w:spacing w:after="29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87"/>
        <w:ind w:left="-15" w:right="0" w:firstLine="0"/>
      </w:pPr>
      <w:r>
        <w:t xml:space="preserve">Составитель: </w:t>
      </w:r>
      <w:proofErr w:type="spellStart"/>
      <w:r>
        <w:t>Пахрудинов</w:t>
      </w:r>
      <w:proofErr w:type="spellEnd"/>
      <w:r>
        <w:t xml:space="preserve"> Д.</w:t>
      </w:r>
      <w:proofErr w:type="gramStart"/>
      <w:r>
        <w:t>М-</w:t>
      </w:r>
      <w:r>
        <w:t xml:space="preserve"> учитель</w:t>
      </w:r>
      <w:proofErr w:type="gramEnd"/>
      <w:r>
        <w:t xml:space="preserve"> русского языка и литературы </w:t>
      </w:r>
    </w:p>
    <w:p w:rsidR="0057567A" w:rsidRDefault="00C67568">
      <w:pPr>
        <w:spacing w:after="215" w:line="259" w:lineRule="auto"/>
        <w:ind w:right="0" w:firstLine="0"/>
        <w:jc w:val="left"/>
      </w:pPr>
      <w:r>
        <w:t xml:space="preserve">                         </w:t>
      </w:r>
    </w:p>
    <w:p w:rsidR="0057567A" w:rsidRDefault="00C67568">
      <w:pPr>
        <w:spacing w:after="254" w:line="259" w:lineRule="auto"/>
        <w:ind w:right="0" w:firstLine="0"/>
        <w:jc w:val="left"/>
      </w:pPr>
      <w:r>
        <w:rPr>
          <w:sz w:val="24"/>
        </w:rPr>
        <w:t xml:space="preserve"> </w:t>
      </w:r>
      <w:bookmarkStart w:id="0" w:name="_GoBack"/>
      <w:bookmarkEnd w:id="0"/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33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198" w:line="259" w:lineRule="auto"/>
        <w:ind w:left="2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4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256" w:line="259" w:lineRule="auto"/>
        <w:ind w:right="0" w:firstLine="0"/>
      </w:pPr>
      <w:r>
        <w:rPr>
          <w:sz w:val="24"/>
        </w:rPr>
        <w:t xml:space="preserve"> </w:t>
      </w:r>
    </w:p>
    <w:p w:rsidR="0057567A" w:rsidRDefault="00C67568">
      <w:pPr>
        <w:spacing w:after="0" w:line="259" w:lineRule="auto"/>
        <w:ind w:right="0" w:firstLine="0"/>
      </w:pPr>
      <w:r>
        <w:rPr>
          <w:sz w:val="24"/>
        </w:rPr>
        <w:t xml:space="preserve"> </w:t>
      </w:r>
    </w:p>
    <w:sectPr w:rsidR="0057567A">
      <w:pgSz w:w="11906" w:h="16838"/>
      <w:pgMar w:top="710" w:right="847" w:bottom="14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A"/>
    <w:rsid w:val="0057567A"/>
    <w:rsid w:val="00C6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DDF31-4D78-4E2F-9582-5F0F1E7A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1" w:line="22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cp:lastModifiedBy>Shamil</cp:lastModifiedBy>
  <cp:revision>2</cp:revision>
  <dcterms:created xsi:type="dcterms:W3CDTF">2020-12-12T10:20:00Z</dcterms:created>
  <dcterms:modified xsi:type="dcterms:W3CDTF">2020-12-12T10:20:00Z</dcterms:modified>
</cp:coreProperties>
</file>