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84" w:rsidRPr="00EF0E84" w:rsidRDefault="00EF0E84" w:rsidP="00EF0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№1</w:t>
      </w:r>
    </w:p>
    <w:p w:rsidR="00EF0E84" w:rsidRPr="00EF0E84" w:rsidRDefault="00EF0E84" w:rsidP="00EF0E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к приказу № 1/35 от 01.03.2019г.</w:t>
      </w:r>
    </w:p>
    <w:p w:rsidR="00EF0E84" w:rsidRPr="00EF0E84" w:rsidRDefault="00EF0E84" w:rsidP="00EF0E8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F0E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F0E84" w:rsidRPr="00EF0E84" w:rsidRDefault="00EF0E84" w:rsidP="00EF0E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порядке взимания родительской платы за присмотр и уход за детьми в группе ДО МКОУ «</w:t>
      </w:r>
      <w:proofErr w:type="spellStart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F0E84" w:rsidRPr="00EF0E84" w:rsidRDefault="00EF0E84" w:rsidP="00EF0E8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Положение разработано в соответствии с Конституцией Российской Федерации, со ст. 17 Федерального закона РФ от 06.10.2003 № 131 ФЗ «Об общих принципах организации местного самоуправления в Российской Федерации» (в ред. от 23..07.2008), Федеральным законом  «Об образовании в РФ от 29.12.2012  №  273, постановлением АМР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№75 от 07.05.2014 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года,приказом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УО и МП 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регламентирует порядок установления, взимания родительской платы за присмотр и уход за детьми, в группе ДО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»,  реализующая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основную образовательную программу дошкольного образования, осуществляют присмотр и уход за детьми.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Присмотр и уход за детьми в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осуществляющую образовательную деятельность, по своему существу является деятельностью, замещающей функции и обязанности родителей по заботе об их детях.</w:t>
      </w: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Родители не могут устраняться от бремени несения расходов на присмотр и уход за детьми, в том числе в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общеобразовательном  учреждении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присмотр и уход за ребенком учредитель общеобразовательного учреждения, осуществляющей образовательную деятельность по образовательным программам дошкольного образования, устанавливает плату, взимаемую с родителей (законных представителей)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( далее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родительская плата), и ее размер.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Учредитель вправе снизить размер родительской платы или не взимать ее с отдельных категорий родителей (законных представителей) в определяемых Федеральным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законом  «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Об образовании в РФ от 29.12.2012  №  273 случаях и порядке.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Учредитель общеобразовательной организации, осуществляющей присмотр и уход за детьми, вправе вводить дополнительные меры поддержки, как для семей, имеющих детей, так и для общеобразовательных учреждений, осуществляющих образовательную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дошкольного образования.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допускается включение в родительскую плату расходов на реализацию образовательной программы дошкольного образования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( затраты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оплату труда педагогических работников, на приобретение учебно-наглядных пособий, технических средств обучения, игр, игрушек), а также расходов на содержание недвижимого имущества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2.Взимание родительской платы за присмотр и уход за детьми в МКОУ «</w:t>
      </w:r>
      <w:proofErr w:type="spellStart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Размер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родительской платы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взимаемой с родителей (законных  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представителей) за присмотр и уход за детьми в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основную образовательную программу дошкольного образования, устанавливается приказом отдела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 </w:t>
      </w:r>
    </w:p>
    <w:p w:rsidR="00EF0E84" w:rsidRPr="00EF0E84" w:rsidRDefault="00EF0E84" w:rsidP="00EF0E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В перечень затрат, учитываемых при установлении платы, взимаемой с родителей (законных представителей) за присмотр и уход за детьми в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основную программу дошкольного образования входит</w:t>
      </w: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увеличение стоимости материальных запасов, необходимых для присмотра и ухода за ребенком.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10.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При увеличении затрат на присмотр и уход за детьми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образовательные  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программы дошкольного образования, размер родительской платы подлежит пересмотру, но не более 2 раза в год.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11.Размер родительской платы определяется исходя из затрат на ежемесячное содержание ребенка по присмотру и уходу с учетом требований действующего законодательства и фактических расходов за истекший финансовый год.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12.Родителями (законными представителями) оплачивается весь период нахождения ребенка в группе ДО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13.Размер родительской платы зависит от количества рабочих дней, в разные месяцы.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14.Размер родительской платы производится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управлением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в течение 10 дней текущего месяца согласно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табелям посещаемости детей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предыдущий месяц.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15.В случае невнесения в установленный срок родительской платы, к родителям (законным представителям) применяются меры ответственности, определенные законодательством Российской Федерации и договором об оказании соответствующих услуг между родителями (законными представителями) ребенка и образовательного учреждения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16.В случае выбытия ребенка из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образовательную программу дошкольного образования, возврат родительской платы (ее части) родителям (законным представителям) производится на основании письменного заявления родителя (законного представителя). Заявление, приказ руководителя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образовательную программу дошкольного образования, об отчислении ребенка, копия лицевого счета родителя (законного представителя) вместе с очередным табелем учета посещаемости детей предоставляется в управление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 Возврат родительской платы (ее части) производится посредством перечисления средств с лицевых счетов образовательных учреждений на лицевые счета родителей (законных представителей).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3.Расходование и учет родительской платы за присмотр и уход за детьми в муниципальных образовательных учреждениях, реализующих основную образовательную программу дошкольного образования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17.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Денежные средства, получаемые за присмотр и уход за детьми в образовательных учреждениях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район»в</w:t>
      </w:r>
      <w:proofErr w:type="spellEnd"/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виде родительской платы, в полном объеме учитываются в бюджетной смете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18.В случае экономии расходов на питание (снижение цен на продукты в результате проведенных торгов), средства родителей могут быть направлены на: 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1)Увеличение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стоимости материальных запасов, необходимых для содержания ребенка в дошкольном учреждении;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2) Другие расходы в соответствии с бюджетной сметой.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19.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Учет средств родительской платы возлагается на отдел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район»и</w:t>
      </w:r>
      <w:proofErr w:type="spellEnd"/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ведется в соответствии с установленным порядком ведения бухгалтерского учета.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Компенсация родительской платы за присмотр и уход за детьми в муниципальных образовательных учреждениях, реализующих основную образовательную программу дошкольного образования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20.В целях материальной поддержки воспитания и обучения детей, посещающих группу ДО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реализующую образовательную программу дошкольного образования, родителям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( законным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представителям) выплачивается компенсация в размере, устанавливаемом нормативными правовыми актами управления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район»: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1) на первого ребенка 150 рублей, взимаемой с родителей (законных представителей) за присмотр и уход за детьми в муниципальных образовательных учреждениях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2) на второго ребенка 450 рублей, взимаемой с родителей (законных представителей) за присмотр и уход за детьми в муниципальных образовательных учреждениях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Средний размер устанавливается Постановлением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21.Право на получение компенсации имеет один из родителей (законных представителей), внесших родительскую плату.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22.Порядок обращения за получением компенсации и порядок ее выплаты устанавливаются Приказом управления образования администрации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23.Финансовое обеспечение расходов, связанных с выплатой компенсации, является расходным обязательством МР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район».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Порядок предоставления льгот по оплате за присмотр и уход за детьми в муниципальных образовательных учреждениях МР «</w:t>
      </w:r>
      <w:proofErr w:type="spellStart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район», реализующих основную образовательную программу дошкольного образования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24.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Родительская плата за присмотр и уход за детьми-инвалидами, детьми-сиротами и детьми, оставшимися без попечения родителей,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реализующую образовательную программу дошкольного образования, не взимается.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25.Льгота по оплате за присмотр и уход за детьми в группе ДО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предоставляется родителям (законным представителям), имеющим трех и более несовершеннолетних детей, в размере 50% от установленной суммы родительской платы.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26.Документами, подтверждающими право на получение родителями (законным представителям), имеющим трех и более несовершеннолетних детей, в размере 50% от установленной суммы родительской платы по родительской плате за присмотр и уход за детьми, являются: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1) Заявление о предоставлении льготы на имя руководителя муниципального образовательного учреждения;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2) Свидетельства о рождении детей;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3) Справка о составе семьи;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4) номер лицевого счета, на который будут производиться компенсационные выплаты.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27.Родительская плата за присмотр и уход за детьми – инвалидами, детьми-сиротами и детьми, оставшимися без попечения родителей, являющимися воспитанниками группы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ДО  МКОУ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не взимается на основании письменного заявления родителей (законных представителей) с предоставлением подтверждающих документов ( справка из лечебного учреждения, справка из Управления, обеспечивающего социальную защиту населения).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28.Родители (законные представители), имеющие льготу по оплате за присмотр и уход за детьми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обязаны 1 раз в год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( в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срок до 01 февраля) и при поступлении ребенка в дошкольное учреждение предоставлять документы, подтверждающие право на льготу.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29.Льготы по родительской плате предоставляются с момента подачи заявлений и документов, подтверждающих право на получение льгот.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30.В случае не предоставления необходимых документов для подтверждения прав пользования льготой по оплате за присмотр и уход за детьми в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СОШ», плата за присмотр и уход за детьми в группе ДО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взимается в полном объеме. 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31. Родители (законные представители) должны уведомить образовательное дошкольное учреждение в течение 14 дней о прекращении оснований для предоставления льготы.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Контроль за поступлением и использованием родительской платы за присмотр и уход за детьми в муниципальных дошкольных образовательных учреждениях МР «</w:t>
      </w:r>
      <w:proofErr w:type="spellStart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Цунтинский</w:t>
      </w:r>
      <w:proofErr w:type="spellEnd"/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реализующих основную образовательную программу дошкольного образования</w:t>
      </w:r>
    </w:p>
    <w:p w:rsidR="00EF0E84" w:rsidRPr="00EF0E84" w:rsidRDefault="00EF0E84" w:rsidP="00EF0E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32.</w:t>
      </w: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правильным и своевременным внесением родителями (законными представителями) родительской платы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 руководитель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33. Контроль за целевым расходованием денежных средств, поступивших в качестве родительской платы за присмотр и уход </w:t>
      </w:r>
      <w:proofErr w:type="gram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за детьми</w:t>
      </w:r>
      <w:proofErr w:type="gram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 руководитель МКОУ «</w:t>
      </w:r>
      <w:proofErr w:type="spellStart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>Ретлобская</w:t>
      </w:r>
      <w:proofErr w:type="spellEnd"/>
      <w:r w:rsidRPr="00EF0E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</w:t>
      </w: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0E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tabs>
          <w:tab w:val="center" w:pos="4677"/>
          <w:tab w:val="left" w:pos="6999"/>
          <w:tab w:val="left" w:pos="848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tabs>
          <w:tab w:val="center" w:pos="4677"/>
          <w:tab w:val="left" w:pos="6999"/>
          <w:tab w:val="left" w:pos="848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tabs>
          <w:tab w:val="center" w:pos="4677"/>
          <w:tab w:val="left" w:pos="6999"/>
          <w:tab w:val="left" w:pos="848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F0E84" w:rsidRPr="00EF0E84" w:rsidRDefault="00EF0E84" w:rsidP="00EF0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E84" w:rsidRPr="00EF0E84" w:rsidRDefault="00EF0E84" w:rsidP="00EF0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285" w:rsidRDefault="005A2285">
      <w:bookmarkStart w:id="0" w:name="_GoBack"/>
      <w:bookmarkEnd w:id="0"/>
    </w:p>
    <w:sectPr w:rsidR="005A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0E44"/>
    <w:multiLevelType w:val="hybridMultilevel"/>
    <w:tmpl w:val="95F09160"/>
    <w:lvl w:ilvl="0" w:tplc="C3229FE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5F0838"/>
    <w:multiLevelType w:val="hybridMultilevel"/>
    <w:tmpl w:val="0F3E390A"/>
    <w:lvl w:ilvl="0" w:tplc="B6F089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BE"/>
    <w:rsid w:val="00450A27"/>
    <w:rsid w:val="005A2285"/>
    <w:rsid w:val="007475BE"/>
    <w:rsid w:val="00E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2593-2628-45C2-8BC7-C1931FC3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8860</Characters>
  <Application>Microsoft Office Word</Application>
  <DocSecurity>0</DocSecurity>
  <Lines>73</Lines>
  <Paragraphs>20</Paragraphs>
  <ScaleCrop>false</ScaleCrop>
  <Company/>
  <LinksUpToDate>false</LinksUpToDate>
  <CharactersWithSpaces>10394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retlob2010@gmail.com</dc:creator>
  <cp:keywords/>
  <dc:description/>
  <cp:lastModifiedBy>retlob2010@gmail.com</cp:lastModifiedBy>
  <cp:revision>2</cp:revision>
  <dcterms:created xsi:type="dcterms:W3CDTF">2019-03-11T12:58:00Z</dcterms:created>
  <dcterms:modified xsi:type="dcterms:W3CDTF">2019-03-11T12:58:00Z</dcterms:modified>
</cp:coreProperties>
</file>