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22" w:rsidRPr="00682176" w:rsidRDefault="00D56B22" w:rsidP="00045B0D">
      <w:pPr>
        <w:jc w:val="center"/>
        <w:rPr>
          <w:sz w:val="32"/>
          <w:szCs w:val="32"/>
        </w:rPr>
      </w:pPr>
      <w:r w:rsidRPr="00682176">
        <w:rPr>
          <w:sz w:val="32"/>
          <w:szCs w:val="32"/>
        </w:rPr>
        <w:t xml:space="preserve">Республика </w:t>
      </w:r>
      <w:r w:rsidR="00E22C8D">
        <w:rPr>
          <w:sz w:val="32"/>
          <w:szCs w:val="32"/>
        </w:rPr>
        <w:t>Дагестан</w:t>
      </w:r>
      <w:r w:rsidR="00682176" w:rsidRPr="00682176">
        <w:rPr>
          <w:sz w:val="32"/>
          <w:szCs w:val="32"/>
        </w:rPr>
        <w:t xml:space="preserve">  </w:t>
      </w:r>
      <w:r w:rsidR="00E22C8D">
        <w:rPr>
          <w:sz w:val="32"/>
          <w:szCs w:val="32"/>
        </w:rPr>
        <w:t>Цунтинский</w:t>
      </w:r>
      <w:r w:rsidRPr="00682176">
        <w:rPr>
          <w:sz w:val="32"/>
          <w:szCs w:val="32"/>
        </w:rPr>
        <w:t xml:space="preserve"> район</w:t>
      </w:r>
    </w:p>
    <w:p w:rsidR="00682176" w:rsidRPr="00682176" w:rsidRDefault="00682176" w:rsidP="00682176">
      <w:pPr>
        <w:jc w:val="center"/>
        <w:rPr>
          <w:sz w:val="32"/>
          <w:szCs w:val="32"/>
        </w:rPr>
      </w:pPr>
      <w:r w:rsidRPr="00682176">
        <w:rPr>
          <w:sz w:val="32"/>
          <w:szCs w:val="32"/>
        </w:rPr>
        <w:t xml:space="preserve">Муниципальное </w:t>
      </w:r>
      <w:r w:rsidR="00E22C8D">
        <w:rPr>
          <w:sz w:val="32"/>
          <w:szCs w:val="32"/>
        </w:rPr>
        <w:t xml:space="preserve">казённое </w:t>
      </w:r>
      <w:r w:rsidRPr="00682176">
        <w:rPr>
          <w:sz w:val="32"/>
          <w:szCs w:val="32"/>
        </w:rPr>
        <w:t>общеобразовательное учреждение</w:t>
      </w:r>
    </w:p>
    <w:p w:rsidR="00682176" w:rsidRPr="00682176" w:rsidRDefault="00682176" w:rsidP="00682176">
      <w:pPr>
        <w:jc w:val="center"/>
        <w:rPr>
          <w:sz w:val="32"/>
          <w:szCs w:val="32"/>
        </w:rPr>
      </w:pPr>
      <w:r w:rsidRPr="00682176">
        <w:rPr>
          <w:sz w:val="32"/>
          <w:szCs w:val="32"/>
        </w:rPr>
        <w:t>«</w:t>
      </w:r>
      <w:r w:rsidR="00E22C8D">
        <w:rPr>
          <w:sz w:val="32"/>
          <w:szCs w:val="32"/>
        </w:rPr>
        <w:t>Ретлобская</w:t>
      </w:r>
      <w:r w:rsidRPr="00682176">
        <w:rPr>
          <w:sz w:val="32"/>
          <w:szCs w:val="32"/>
        </w:rPr>
        <w:t xml:space="preserve"> средняя  общеобразовательная  школа»</w:t>
      </w:r>
    </w:p>
    <w:p w:rsidR="00682176" w:rsidRPr="00045B0D" w:rsidRDefault="00682176" w:rsidP="00045B0D">
      <w:pPr>
        <w:jc w:val="center"/>
        <w:rPr>
          <w:rFonts w:ascii="Constantia" w:hAnsi="Constantia"/>
          <w:sz w:val="36"/>
          <w:szCs w:val="36"/>
        </w:rPr>
      </w:pPr>
    </w:p>
    <w:p w:rsidR="00D56B22" w:rsidRDefault="00D56B22" w:rsidP="00045B0D">
      <w:pPr>
        <w:jc w:val="center"/>
        <w:rPr>
          <w:rFonts w:ascii="Constantia" w:hAnsi="Constantia"/>
          <w:sz w:val="36"/>
          <w:szCs w:val="36"/>
        </w:rPr>
      </w:pPr>
    </w:p>
    <w:p w:rsidR="00D56B22" w:rsidRDefault="00D56B22" w:rsidP="00045B0D">
      <w:pPr>
        <w:jc w:val="center"/>
        <w:rPr>
          <w:rFonts w:ascii="Constantia" w:hAnsi="Constantia"/>
          <w:sz w:val="36"/>
          <w:szCs w:val="36"/>
        </w:rPr>
      </w:pPr>
    </w:p>
    <w:p w:rsidR="00D56B22" w:rsidRDefault="00D56B22" w:rsidP="00045B0D">
      <w:pPr>
        <w:jc w:val="center"/>
        <w:rPr>
          <w:rFonts w:ascii="Constantia" w:hAnsi="Constantia"/>
          <w:sz w:val="40"/>
          <w:szCs w:val="40"/>
        </w:rPr>
      </w:pPr>
    </w:p>
    <w:p w:rsidR="00D56B22" w:rsidRDefault="00D56B22" w:rsidP="009625CA">
      <w:pPr>
        <w:rPr>
          <w:rFonts w:ascii="Constantia" w:hAnsi="Constantia"/>
          <w:sz w:val="48"/>
          <w:szCs w:val="48"/>
        </w:rPr>
      </w:pPr>
    </w:p>
    <w:p w:rsidR="009625CA" w:rsidRPr="009625CA" w:rsidRDefault="009625CA" w:rsidP="009625CA">
      <w:pPr>
        <w:jc w:val="center"/>
        <w:rPr>
          <w:rFonts w:ascii="Constantia" w:hAnsi="Constantia"/>
          <w:b/>
          <w:sz w:val="36"/>
          <w:szCs w:val="36"/>
        </w:rPr>
      </w:pPr>
    </w:p>
    <w:p w:rsidR="00D56B22" w:rsidRPr="0016624E" w:rsidRDefault="00D56B22" w:rsidP="00045B0D">
      <w:pPr>
        <w:jc w:val="center"/>
        <w:rPr>
          <w:rFonts w:ascii="Constantia" w:hAnsi="Constantia"/>
          <w:b/>
          <w:sz w:val="40"/>
          <w:szCs w:val="40"/>
        </w:rPr>
      </w:pPr>
    </w:p>
    <w:p w:rsidR="00D56B22" w:rsidRPr="00E22C8D" w:rsidRDefault="00D56B22" w:rsidP="00045B0D">
      <w:pPr>
        <w:jc w:val="center"/>
        <w:rPr>
          <w:rFonts w:ascii="Arial Black" w:hAnsi="Arial Black"/>
          <w:b/>
          <w:color w:val="0070C0"/>
          <w:sz w:val="72"/>
          <w:szCs w:val="96"/>
        </w:rPr>
      </w:pPr>
      <w:r w:rsidRPr="00E22C8D">
        <w:rPr>
          <w:rFonts w:ascii="Arial Black" w:hAnsi="Arial Black"/>
          <w:b/>
          <w:color w:val="0070C0"/>
          <w:sz w:val="72"/>
          <w:szCs w:val="96"/>
        </w:rPr>
        <w:t xml:space="preserve">Проект </w:t>
      </w:r>
    </w:p>
    <w:p w:rsidR="00D56B22" w:rsidRPr="00E22C8D" w:rsidRDefault="00D56B22" w:rsidP="00045B0D">
      <w:pPr>
        <w:jc w:val="center"/>
        <w:rPr>
          <w:rFonts w:ascii="Arial Black" w:hAnsi="Arial Black"/>
          <w:b/>
          <w:color w:val="0070C0"/>
          <w:sz w:val="72"/>
          <w:szCs w:val="96"/>
        </w:rPr>
      </w:pPr>
      <w:r w:rsidRPr="00E22C8D">
        <w:rPr>
          <w:rFonts w:ascii="Arial Black" w:hAnsi="Arial Black"/>
          <w:b/>
          <w:color w:val="0070C0"/>
          <w:sz w:val="72"/>
          <w:szCs w:val="96"/>
        </w:rPr>
        <w:t>«Чистые берега»</w:t>
      </w:r>
    </w:p>
    <w:p w:rsidR="00D56B22" w:rsidRPr="00682176" w:rsidRDefault="00682176" w:rsidP="00682176">
      <w:pPr>
        <w:jc w:val="center"/>
        <w:rPr>
          <w:rFonts w:ascii="Comic Sans MS" w:hAnsi="Comic Sans MS"/>
          <w:color w:val="00B050"/>
          <w:sz w:val="40"/>
          <w:szCs w:val="40"/>
        </w:rPr>
      </w:pPr>
      <w:r w:rsidRPr="00682176">
        <w:rPr>
          <w:rFonts w:ascii="Comic Sans MS" w:hAnsi="Comic Sans MS"/>
          <w:color w:val="00B050"/>
          <w:sz w:val="40"/>
          <w:szCs w:val="40"/>
        </w:rPr>
        <w:t>Номинация «Социальн</w:t>
      </w:r>
      <w:r w:rsidR="005B558B">
        <w:rPr>
          <w:rFonts w:ascii="Comic Sans MS" w:hAnsi="Comic Sans MS"/>
          <w:color w:val="00B050"/>
          <w:sz w:val="40"/>
          <w:szCs w:val="40"/>
        </w:rPr>
        <w:t>о-значимый</w:t>
      </w:r>
      <w:r w:rsidRPr="00682176">
        <w:rPr>
          <w:rFonts w:ascii="Comic Sans MS" w:hAnsi="Comic Sans MS"/>
          <w:color w:val="00B050"/>
          <w:sz w:val="40"/>
          <w:szCs w:val="40"/>
        </w:rPr>
        <w:t xml:space="preserve">  проект»</w:t>
      </w:r>
    </w:p>
    <w:p w:rsidR="00D56B22" w:rsidRDefault="00D56B22" w:rsidP="00045B0D">
      <w:pPr>
        <w:jc w:val="right"/>
        <w:rPr>
          <w:rFonts w:ascii="Constantia" w:hAnsi="Constantia"/>
          <w:sz w:val="48"/>
          <w:szCs w:val="48"/>
        </w:rPr>
      </w:pPr>
    </w:p>
    <w:p w:rsidR="00682176" w:rsidRDefault="00682176" w:rsidP="00045B0D">
      <w:pPr>
        <w:jc w:val="right"/>
        <w:rPr>
          <w:rFonts w:ascii="Constantia" w:hAnsi="Constantia"/>
          <w:sz w:val="48"/>
          <w:szCs w:val="48"/>
        </w:rPr>
      </w:pPr>
    </w:p>
    <w:p w:rsidR="00682176" w:rsidRPr="00045B0D" w:rsidRDefault="00682176" w:rsidP="00045B0D">
      <w:pPr>
        <w:jc w:val="right"/>
        <w:rPr>
          <w:rFonts w:ascii="Constantia" w:hAnsi="Constantia"/>
          <w:sz w:val="48"/>
          <w:szCs w:val="48"/>
        </w:rPr>
      </w:pPr>
      <w:r>
        <w:rPr>
          <w:rFonts w:ascii="Constantia" w:hAnsi="Constantia"/>
          <w:sz w:val="48"/>
          <w:szCs w:val="48"/>
        </w:rPr>
        <w:t xml:space="preserve">       </w:t>
      </w:r>
    </w:p>
    <w:p w:rsidR="00D56B22" w:rsidRDefault="00D56B22" w:rsidP="00E22C8D">
      <w:pPr>
        <w:ind w:left="4956"/>
        <w:jc w:val="right"/>
        <w:rPr>
          <w:sz w:val="28"/>
          <w:szCs w:val="28"/>
        </w:rPr>
      </w:pPr>
      <w:r w:rsidRPr="00682176">
        <w:rPr>
          <w:sz w:val="28"/>
          <w:szCs w:val="28"/>
        </w:rPr>
        <w:t xml:space="preserve">Автор: </w:t>
      </w:r>
      <w:r w:rsidR="00E22C8D">
        <w:rPr>
          <w:sz w:val="28"/>
          <w:szCs w:val="28"/>
        </w:rPr>
        <w:t>учитель начальных классов</w:t>
      </w:r>
    </w:p>
    <w:p w:rsidR="00E22C8D" w:rsidRDefault="00557133" w:rsidP="00E22C8D">
      <w:pPr>
        <w:ind w:left="4956"/>
        <w:jc w:val="right"/>
        <w:rPr>
          <w:rFonts w:ascii="Constantia" w:hAnsi="Constantia"/>
          <w:sz w:val="36"/>
          <w:szCs w:val="36"/>
        </w:rPr>
      </w:pPr>
      <w:r>
        <w:rPr>
          <w:sz w:val="28"/>
          <w:szCs w:val="28"/>
        </w:rPr>
        <w:t>Магомедова Зу</w:t>
      </w:r>
      <w:r w:rsidR="00E22C8D">
        <w:rPr>
          <w:sz w:val="28"/>
          <w:szCs w:val="28"/>
        </w:rPr>
        <w:t>льфият Алиевна</w:t>
      </w:r>
    </w:p>
    <w:p w:rsidR="00682176" w:rsidRDefault="00682176" w:rsidP="00045B0D">
      <w:pPr>
        <w:jc w:val="right"/>
        <w:rPr>
          <w:rFonts w:ascii="Constantia" w:hAnsi="Constantia"/>
          <w:sz w:val="36"/>
          <w:szCs w:val="36"/>
        </w:rPr>
      </w:pPr>
    </w:p>
    <w:p w:rsidR="00682176" w:rsidRDefault="00682176" w:rsidP="00045B0D">
      <w:pPr>
        <w:jc w:val="right"/>
        <w:rPr>
          <w:rFonts w:ascii="Constantia" w:hAnsi="Constantia"/>
          <w:sz w:val="36"/>
          <w:szCs w:val="36"/>
        </w:rPr>
      </w:pPr>
      <w:bookmarkStart w:id="0" w:name="_GoBack"/>
      <w:bookmarkEnd w:id="0"/>
    </w:p>
    <w:p w:rsidR="00682176" w:rsidRPr="00045B0D" w:rsidRDefault="00682176" w:rsidP="00045B0D">
      <w:pPr>
        <w:jc w:val="right"/>
        <w:rPr>
          <w:rFonts w:ascii="Constantia" w:hAnsi="Constantia"/>
          <w:sz w:val="36"/>
          <w:szCs w:val="36"/>
        </w:rPr>
      </w:pPr>
    </w:p>
    <w:p w:rsidR="00D56B22" w:rsidRDefault="00D56B22" w:rsidP="00142FF2">
      <w:pPr>
        <w:ind w:firstLine="720"/>
        <w:jc w:val="center"/>
        <w:rPr>
          <w:rFonts w:ascii="Constantia" w:hAnsi="Constantia"/>
          <w:sz w:val="36"/>
          <w:szCs w:val="36"/>
        </w:rPr>
      </w:pPr>
    </w:p>
    <w:p w:rsidR="000913EF" w:rsidRDefault="000913EF" w:rsidP="00142FF2">
      <w:pPr>
        <w:ind w:firstLine="720"/>
        <w:jc w:val="center"/>
        <w:rPr>
          <w:rFonts w:ascii="Constantia" w:hAnsi="Constantia"/>
          <w:sz w:val="36"/>
          <w:szCs w:val="36"/>
        </w:rPr>
      </w:pPr>
    </w:p>
    <w:p w:rsidR="000913EF" w:rsidRDefault="000913EF" w:rsidP="00142FF2">
      <w:pPr>
        <w:ind w:firstLine="720"/>
        <w:jc w:val="center"/>
        <w:rPr>
          <w:rFonts w:ascii="Constantia" w:hAnsi="Constantia"/>
          <w:sz w:val="36"/>
          <w:szCs w:val="36"/>
        </w:rPr>
      </w:pPr>
    </w:p>
    <w:p w:rsidR="000913EF" w:rsidRDefault="000913EF" w:rsidP="00142FF2">
      <w:pPr>
        <w:ind w:firstLine="720"/>
        <w:jc w:val="center"/>
        <w:rPr>
          <w:rFonts w:ascii="Constantia" w:hAnsi="Constantia"/>
          <w:sz w:val="36"/>
          <w:szCs w:val="36"/>
        </w:rPr>
      </w:pPr>
    </w:p>
    <w:p w:rsidR="000913EF" w:rsidRDefault="000913EF" w:rsidP="00142FF2">
      <w:pPr>
        <w:ind w:firstLine="720"/>
        <w:jc w:val="center"/>
        <w:rPr>
          <w:rFonts w:ascii="Constantia" w:hAnsi="Constantia"/>
          <w:sz w:val="36"/>
          <w:szCs w:val="36"/>
        </w:rPr>
      </w:pPr>
    </w:p>
    <w:p w:rsidR="000913EF" w:rsidRDefault="000913EF" w:rsidP="00142FF2">
      <w:pPr>
        <w:ind w:firstLine="720"/>
        <w:jc w:val="center"/>
        <w:rPr>
          <w:rFonts w:ascii="Constantia" w:hAnsi="Constantia"/>
          <w:sz w:val="36"/>
          <w:szCs w:val="36"/>
        </w:rPr>
      </w:pPr>
    </w:p>
    <w:p w:rsidR="00D56B22" w:rsidRPr="00514F1A" w:rsidRDefault="00981234" w:rsidP="00981234">
      <w:pPr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Ретлоб 2016 год</w:t>
      </w:r>
    </w:p>
    <w:p w:rsidR="00D56B22" w:rsidRDefault="00D56B22" w:rsidP="00142FF2">
      <w:pPr>
        <w:overflowPunct w:val="0"/>
        <w:autoSpaceDE w:val="0"/>
        <w:autoSpaceDN w:val="0"/>
        <w:adjustRightInd w:val="0"/>
        <w:spacing w:line="23" w:lineRule="atLeast"/>
        <w:jc w:val="center"/>
        <w:rPr>
          <w:rFonts w:ascii="Constantia" w:eastAsia="Batang" w:hAnsi="Constantia"/>
          <w:b/>
          <w:bCs/>
          <w:sz w:val="28"/>
          <w:szCs w:val="28"/>
          <w:lang w:eastAsia="ko-KR"/>
        </w:rPr>
      </w:pPr>
      <w:r w:rsidRPr="00514F1A">
        <w:rPr>
          <w:rFonts w:ascii="Constantia" w:eastAsia="Batang" w:hAnsi="Constantia"/>
          <w:b/>
          <w:bCs/>
          <w:sz w:val="28"/>
          <w:szCs w:val="28"/>
          <w:lang w:eastAsia="ko-KR"/>
        </w:rPr>
        <w:lastRenderedPageBreak/>
        <w:t>ИНФОРМАЦИОННАЯ КАРТА ПРОЕКТА</w:t>
      </w:r>
    </w:p>
    <w:p w:rsidR="00B5104F" w:rsidRDefault="00B5104F" w:rsidP="00142FF2">
      <w:pPr>
        <w:overflowPunct w:val="0"/>
        <w:autoSpaceDE w:val="0"/>
        <w:autoSpaceDN w:val="0"/>
        <w:adjustRightInd w:val="0"/>
        <w:spacing w:line="23" w:lineRule="atLeast"/>
        <w:jc w:val="center"/>
        <w:rPr>
          <w:rFonts w:ascii="Constantia" w:eastAsia="Batang" w:hAnsi="Constantia"/>
          <w:b/>
          <w:bCs/>
          <w:sz w:val="28"/>
          <w:szCs w:val="28"/>
          <w:lang w:eastAsia="ko-KR"/>
        </w:rPr>
      </w:pPr>
    </w:p>
    <w:p w:rsidR="00D56B22" w:rsidRDefault="00D56B22" w:rsidP="00142FF2">
      <w:pPr>
        <w:overflowPunct w:val="0"/>
        <w:autoSpaceDE w:val="0"/>
        <w:autoSpaceDN w:val="0"/>
        <w:adjustRightInd w:val="0"/>
        <w:spacing w:line="23" w:lineRule="atLeast"/>
        <w:jc w:val="center"/>
        <w:rPr>
          <w:rFonts w:ascii="Constantia" w:eastAsia="Batang" w:hAnsi="Constantia"/>
          <w:b/>
          <w:bCs/>
          <w:sz w:val="28"/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C0B9C" w:rsidRPr="004C0B9C" w:rsidTr="00C87149">
        <w:tc>
          <w:tcPr>
            <w:tcW w:w="9571" w:type="dxa"/>
            <w:shd w:val="clear" w:color="auto" w:fill="FFFF99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Титульный лист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1. Название проекта</w:t>
            </w:r>
          </w:p>
          <w:p w:rsidR="00B5104F" w:rsidRPr="004C0B9C" w:rsidRDefault="00B5104F" w:rsidP="00B5104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Проект «Чистые берега»</w:t>
            </w:r>
          </w:p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2. Номинация, в которой участвует проект:</w:t>
            </w:r>
          </w:p>
          <w:p w:rsidR="00B5104F" w:rsidRPr="004C0B9C" w:rsidRDefault="00B5104F" w:rsidP="004C0B9C">
            <w:pPr>
              <w:numPr>
                <w:ilvl w:val="0"/>
                <w:numId w:val="23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Социальный проект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3. Проект:</w:t>
            </w:r>
          </w:p>
          <w:p w:rsidR="00B5104F" w:rsidRPr="004C0B9C" w:rsidRDefault="00B5104F" w:rsidP="004C0B9C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Уже реализован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 xml:space="preserve">4. Полное и точное название образовательного учреждения, которого разработал и реализует проект </w:t>
            </w:r>
          </w:p>
          <w:p w:rsidR="004C0B9C" w:rsidRPr="004C0B9C" w:rsidRDefault="004C0B9C" w:rsidP="004C0B9C">
            <w:pPr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Муниципальное казённое общеобразовательное учреждение</w:t>
            </w:r>
          </w:p>
          <w:p w:rsidR="00B5104F" w:rsidRPr="004C0B9C" w:rsidRDefault="004C0B9C" w:rsidP="005B558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«Ретлобская средняя  общеобразовательная  школа»</w:t>
            </w:r>
            <w:r w:rsidR="00981234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 xml:space="preserve">5. Республика/область/край//город/поселение </w:t>
            </w:r>
          </w:p>
          <w:p w:rsidR="00B5104F" w:rsidRPr="004C0B9C" w:rsidRDefault="004C0B9C" w:rsidP="004C0B9C">
            <w:pPr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Республика Дагестан  Цунтинский район</w:t>
            </w:r>
            <w:r w:rsidR="00646512" w:rsidRPr="004C0B9C">
              <w:rPr>
                <w:color w:val="000000" w:themeColor="text1"/>
                <w:sz w:val="28"/>
                <w:szCs w:val="28"/>
              </w:rPr>
              <w:t xml:space="preserve">, с </w:t>
            </w:r>
            <w:r w:rsidRPr="004C0B9C">
              <w:rPr>
                <w:color w:val="000000" w:themeColor="text1"/>
                <w:sz w:val="28"/>
                <w:szCs w:val="28"/>
              </w:rPr>
              <w:t>Ретлоб</w:t>
            </w:r>
          </w:p>
        </w:tc>
      </w:tr>
      <w:tr w:rsidR="004C0B9C" w:rsidRPr="004C0B9C" w:rsidTr="00C87149">
        <w:tc>
          <w:tcPr>
            <w:tcW w:w="9571" w:type="dxa"/>
          </w:tcPr>
          <w:p w:rsidR="00646512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 xml:space="preserve">6. Контактная информация образовательного учреждения </w:t>
            </w:r>
          </w:p>
          <w:p w:rsidR="00B5104F" w:rsidRPr="004C0B9C" w:rsidRDefault="004C0B9C" w:rsidP="004C0B9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8 963-401-76-15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 xml:space="preserve">7. Адрес сайта образовательного учреждения </w:t>
            </w:r>
          </w:p>
          <w:p w:rsidR="00B5104F" w:rsidRPr="004C0B9C" w:rsidRDefault="004C0B9C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https://retlo.dagestanschool.ru/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8. Руководитель проектного коллектива</w:t>
            </w:r>
          </w:p>
          <w:p w:rsidR="004C0B9C" w:rsidRPr="004C0B9C" w:rsidRDefault="004C0B9C" w:rsidP="004C0B9C">
            <w:pPr>
              <w:overflowPunct w:val="0"/>
              <w:autoSpaceDE w:val="0"/>
              <w:autoSpaceDN w:val="0"/>
              <w:adjustRightInd w:val="0"/>
              <w:spacing w:line="23" w:lineRule="atLeast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Автор: учитель начальных классов</w:t>
            </w:r>
          </w:p>
          <w:p w:rsidR="00B5104F" w:rsidRPr="004C0B9C" w:rsidRDefault="00981234" w:rsidP="004C0B9C">
            <w:pPr>
              <w:overflowPunct w:val="0"/>
              <w:autoSpaceDE w:val="0"/>
              <w:autoSpaceDN w:val="0"/>
              <w:adjustRightInd w:val="0"/>
              <w:spacing w:line="23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Магомедова Зу</w:t>
            </w:r>
            <w:r w:rsidR="004C0B9C" w:rsidRPr="004C0B9C">
              <w:rPr>
                <w:color w:val="000000" w:themeColor="text1"/>
                <w:sz w:val="28"/>
                <w:szCs w:val="28"/>
              </w:rPr>
              <w:t>льфият Алиевна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9. Количество человек в проектном коллективе</w:t>
            </w:r>
          </w:p>
          <w:p w:rsidR="00B5104F" w:rsidRPr="004C0B9C" w:rsidRDefault="005B558B" w:rsidP="005B558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Учащиеся 1-4 классов (33)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 xml:space="preserve">10. На какой территории реализуется проект </w:t>
            </w:r>
          </w:p>
          <w:p w:rsidR="00B5104F" w:rsidRPr="004C0B9C" w:rsidRDefault="00646512" w:rsidP="004C0B9C">
            <w:pPr>
              <w:overflowPunct w:val="0"/>
              <w:autoSpaceDE w:val="0"/>
              <w:autoSpaceDN w:val="0"/>
              <w:adjustRightInd w:val="0"/>
              <w:spacing w:line="23" w:lineRule="atLeast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 xml:space="preserve">На  территории </w:t>
            </w:r>
            <w:r w:rsidR="004C0B9C" w:rsidRPr="004C0B9C">
              <w:rPr>
                <w:color w:val="000000" w:themeColor="text1"/>
                <w:sz w:val="28"/>
                <w:szCs w:val="28"/>
              </w:rPr>
              <w:t>Кимятлинского</w:t>
            </w:r>
            <w:r w:rsidRPr="004C0B9C">
              <w:rPr>
                <w:color w:val="000000" w:themeColor="text1"/>
                <w:sz w:val="28"/>
                <w:szCs w:val="28"/>
              </w:rPr>
              <w:t xml:space="preserve"> сельского  поселения</w:t>
            </w:r>
          </w:p>
        </w:tc>
      </w:tr>
      <w:tr w:rsidR="004C0B9C" w:rsidRPr="004C0B9C" w:rsidTr="00C87149">
        <w:tc>
          <w:tcPr>
            <w:tcW w:w="9571" w:type="dxa"/>
          </w:tcPr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 xml:space="preserve">11. Время, необходимое для реализации проекта </w:t>
            </w:r>
          </w:p>
          <w:p w:rsidR="00646512" w:rsidRPr="004C0B9C" w:rsidRDefault="00646512" w:rsidP="00646512">
            <w:pPr>
              <w:overflowPunct w:val="0"/>
              <w:autoSpaceDE w:val="0"/>
              <w:autoSpaceDN w:val="0"/>
              <w:adjustRightInd w:val="0"/>
              <w:spacing w:line="23" w:lineRule="atLeast"/>
              <w:ind w:left="360"/>
              <w:rPr>
                <w:color w:val="000000" w:themeColor="text1"/>
                <w:sz w:val="28"/>
                <w:szCs w:val="28"/>
              </w:rPr>
            </w:pPr>
            <w:r w:rsidRPr="004C0B9C">
              <w:rPr>
                <w:color w:val="000000" w:themeColor="text1"/>
                <w:sz w:val="28"/>
                <w:szCs w:val="28"/>
              </w:rPr>
              <w:t>Сентябрь 201</w:t>
            </w:r>
            <w:r w:rsidR="00981234">
              <w:rPr>
                <w:color w:val="000000" w:themeColor="text1"/>
                <w:sz w:val="28"/>
                <w:szCs w:val="28"/>
              </w:rPr>
              <w:t>6</w:t>
            </w:r>
            <w:r w:rsidRPr="004C0B9C">
              <w:rPr>
                <w:color w:val="000000" w:themeColor="text1"/>
                <w:sz w:val="28"/>
                <w:szCs w:val="28"/>
              </w:rPr>
              <w:t xml:space="preserve"> г.-июнь 201</w:t>
            </w:r>
            <w:r w:rsidR="00981234">
              <w:rPr>
                <w:color w:val="000000" w:themeColor="text1"/>
                <w:sz w:val="28"/>
                <w:szCs w:val="28"/>
              </w:rPr>
              <w:t>7</w:t>
            </w:r>
            <w:r w:rsidRPr="004C0B9C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B5104F" w:rsidRPr="004C0B9C" w:rsidRDefault="00B5104F" w:rsidP="00C8714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56B22" w:rsidRPr="00514F1A" w:rsidRDefault="00D56B22" w:rsidP="00142FF2">
      <w:pPr>
        <w:overflowPunct w:val="0"/>
        <w:autoSpaceDE w:val="0"/>
        <w:autoSpaceDN w:val="0"/>
        <w:adjustRightInd w:val="0"/>
        <w:spacing w:line="23" w:lineRule="atLeast"/>
        <w:jc w:val="center"/>
        <w:rPr>
          <w:rFonts w:ascii="Constantia" w:eastAsia="Batang" w:hAnsi="Constantia"/>
          <w:b/>
          <w:bCs/>
          <w:sz w:val="28"/>
          <w:szCs w:val="28"/>
          <w:lang w:eastAsia="ko-KR"/>
        </w:rPr>
      </w:pPr>
    </w:p>
    <w:p w:rsidR="00D56B22" w:rsidRPr="00514F1A" w:rsidRDefault="00D56B22" w:rsidP="00476955">
      <w:pPr>
        <w:overflowPunct w:val="0"/>
        <w:autoSpaceDE w:val="0"/>
        <w:autoSpaceDN w:val="0"/>
        <w:adjustRightInd w:val="0"/>
        <w:spacing w:line="23" w:lineRule="atLeast"/>
        <w:rPr>
          <w:rFonts w:ascii="Constantia" w:hAnsi="Constantia"/>
          <w:b/>
          <w:sz w:val="28"/>
          <w:szCs w:val="28"/>
        </w:rPr>
      </w:pPr>
    </w:p>
    <w:p w:rsidR="00D56B22" w:rsidRPr="00514F1A" w:rsidRDefault="00D56B22" w:rsidP="00646512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sz w:val="28"/>
          <w:szCs w:val="28"/>
        </w:rPr>
      </w:pPr>
    </w:p>
    <w:p w:rsidR="00D56B22" w:rsidRDefault="00D56B22" w:rsidP="00476955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b/>
          <w:sz w:val="28"/>
          <w:szCs w:val="28"/>
        </w:rPr>
      </w:pPr>
    </w:p>
    <w:p w:rsidR="004C0B9C" w:rsidRDefault="004C0B9C" w:rsidP="00476955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b/>
          <w:sz w:val="28"/>
          <w:szCs w:val="28"/>
        </w:rPr>
      </w:pPr>
    </w:p>
    <w:p w:rsidR="004C0B9C" w:rsidRDefault="004C0B9C" w:rsidP="00476955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b/>
          <w:sz w:val="28"/>
          <w:szCs w:val="28"/>
        </w:rPr>
      </w:pPr>
    </w:p>
    <w:p w:rsidR="004C0B9C" w:rsidRDefault="004C0B9C" w:rsidP="00476955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b/>
          <w:sz w:val="28"/>
          <w:szCs w:val="28"/>
        </w:rPr>
      </w:pPr>
    </w:p>
    <w:p w:rsidR="004C0B9C" w:rsidRDefault="004C0B9C" w:rsidP="00476955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b/>
          <w:sz w:val="28"/>
          <w:szCs w:val="28"/>
        </w:rPr>
      </w:pPr>
    </w:p>
    <w:p w:rsidR="00782382" w:rsidRPr="00514F1A" w:rsidRDefault="00782382" w:rsidP="00476955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b/>
          <w:sz w:val="28"/>
          <w:szCs w:val="28"/>
        </w:rPr>
      </w:pPr>
    </w:p>
    <w:p w:rsidR="00D56B22" w:rsidRDefault="00D56B22" w:rsidP="00476955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jc w:val="both"/>
        <w:rPr>
          <w:rFonts w:ascii="Constantia" w:hAnsi="Constantia"/>
          <w:b/>
          <w:sz w:val="28"/>
          <w:szCs w:val="28"/>
        </w:rPr>
      </w:pPr>
    </w:p>
    <w:p w:rsidR="00BD4EA0" w:rsidRPr="00514F1A" w:rsidRDefault="00BD4EA0" w:rsidP="00BD4EA0">
      <w:pPr>
        <w:tabs>
          <w:tab w:val="left" w:pos="9040"/>
        </w:tabs>
        <w:overflowPunct w:val="0"/>
        <w:autoSpaceDE w:val="0"/>
        <w:autoSpaceDN w:val="0"/>
        <w:adjustRightInd w:val="0"/>
        <w:spacing w:line="23" w:lineRule="atLeast"/>
        <w:ind w:left="360" w:right="-32"/>
        <w:rPr>
          <w:rFonts w:ascii="Constantia" w:hAnsi="Constantia"/>
          <w:b/>
          <w:sz w:val="28"/>
          <w:szCs w:val="28"/>
        </w:rPr>
      </w:pPr>
    </w:p>
    <w:p w:rsidR="008E4E25" w:rsidRPr="00057869" w:rsidRDefault="008E4E25" w:rsidP="00057869">
      <w:pPr>
        <w:tabs>
          <w:tab w:val="left" w:pos="9040"/>
        </w:tabs>
        <w:overflowPunct w:val="0"/>
        <w:autoSpaceDE w:val="0"/>
        <w:autoSpaceDN w:val="0"/>
        <w:adjustRightInd w:val="0"/>
        <w:spacing w:line="360" w:lineRule="auto"/>
        <w:ind w:right="-32"/>
        <w:jc w:val="center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Аннотация</w:t>
      </w:r>
    </w:p>
    <w:p w:rsidR="00D56B22" w:rsidRPr="00057869" w:rsidRDefault="008E4E25" w:rsidP="00057869">
      <w:pPr>
        <w:tabs>
          <w:tab w:val="left" w:pos="9040"/>
        </w:tabs>
        <w:overflowPunct w:val="0"/>
        <w:autoSpaceDE w:val="0"/>
        <w:autoSpaceDN w:val="0"/>
        <w:adjustRightInd w:val="0"/>
        <w:spacing w:line="360" w:lineRule="auto"/>
        <w:ind w:right="-32"/>
        <w:jc w:val="both"/>
        <w:rPr>
          <w:bCs/>
          <w:sz w:val="28"/>
          <w:szCs w:val="28"/>
        </w:rPr>
      </w:pPr>
      <w:r w:rsidRPr="00057869">
        <w:rPr>
          <w:bCs/>
          <w:sz w:val="28"/>
          <w:szCs w:val="28"/>
        </w:rPr>
        <w:t xml:space="preserve">       </w:t>
      </w:r>
      <w:r w:rsidR="00D56B22" w:rsidRPr="00057869">
        <w:rPr>
          <w:bCs/>
          <w:sz w:val="28"/>
          <w:szCs w:val="28"/>
        </w:rPr>
        <w:t xml:space="preserve">Мы гордимся, что вокруг нас есть рукотворные </w:t>
      </w:r>
      <w:r w:rsidR="00FE31D5" w:rsidRPr="00057869">
        <w:rPr>
          <w:bCs/>
          <w:sz w:val="28"/>
          <w:szCs w:val="28"/>
        </w:rPr>
        <w:t>реки</w:t>
      </w:r>
      <w:r w:rsidR="00D56B22" w:rsidRPr="00057869">
        <w:rPr>
          <w:bCs/>
          <w:sz w:val="28"/>
          <w:szCs w:val="28"/>
        </w:rPr>
        <w:t xml:space="preserve">, в которых мы имеем счастье отдыхать. Красота нашей природы располагает к тому, что на берегу </w:t>
      </w:r>
      <w:r w:rsidR="00981234" w:rsidRPr="00057869">
        <w:rPr>
          <w:bCs/>
          <w:sz w:val="28"/>
          <w:szCs w:val="28"/>
        </w:rPr>
        <w:t>рек</w:t>
      </w:r>
      <w:r w:rsidR="00D56B22" w:rsidRPr="00057869">
        <w:rPr>
          <w:bCs/>
          <w:sz w:val="28"/>
          <w:szCs w:val="28"/>
        </w:rPr>
        <w:t xml:space="preserve"> любят отдыхать и дети, и взрослое население, а также гости нашего района. </w:t>
      </w:r>
    </w:p>
    <w:p w:rsidR="00D56B22" w:rsidRPr="00057869" w:rsidRDefault="00D56B22" w:rsidP="000578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7869">
        <w:rPr>
          <w:bCs/>
          <w:sz w:val="28"/>
          <w:szCs w:val="28"/>
        </w:rPr>
        <w:t xml:space="preserve">Но что происходит с этими живописнейшими местами после нашествия неорганизованных туристов? Зона отдыха превращена в свалку,  где можно увидеть все: от фантика  до  бутылок из-под пива и других спиртных напитков. </w:t>
      </w:r>
    </w:p>
    <w:p w:rsidR="00D56B22" w:rsidRPr="00057869" w:rsidRDefault="00D56B22" w:rsidP="000578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7869">
        <w:rPr>
          <w:bCs/>
          <w:sz w:val="28"/>
          <w:szCs w:val="28"/>
        </w:rPr>
        <w:t xml:space="preserve">   Все эти проблемы стали основой  для создания и реализации проекта «Чистые берега»  отрядом «</w:t>
      </w:r>
      <w:r w:rsidR="00981234" w:rsidRPr="00057869">
        <w:rPr>
          <w:bCs/>
          <w:sz w:val="28"/>
          <w:szCs w:val="28"/>
        </w:rPr>
        <w:t>Тимуровцы</w:t>
      </w:r>
      <w:r w:rsidRPr="00057869">
        <w:rPr>
          <w:bCs/>
          <w:sz w:val="28"/>
          <w:szCs w:val="28"/>
        </w:rPr>
        <w:t xml:space="preserve">», учащимися  </w:t>
      </w:r>
      <w:r w:rsidR="00981234" w:rsidRPr="00057869">
        <w:rPr>
          <w:bCs/>
          <w:sz w:val="28"/>
          <w:szCs w:val="28"/>
        </w:rPr>
        <w:t>1-</w:t>
      </w:r>
      <w:r w:rsidR="00981234" w:rsidRPr="00057869">
        <w:rPr>
          <w:sz w:val="28"/>
          <w:szCs w:val="28"/>
        </w:rPr>
        <w:t>4</w:t>
      </w:r>
      <w:r w:rsidRPr="00057869">
        <w:rPr>
          <w:sz w:val="28"/>
          <w:szCs w:val="28"/>
        </w:rPr>
        <w:t xml:space="preserve"> класса </w:t>
      </w:r>
      <w:r w:rsidR="00981234" w:rsidRPr="00057869">
        <w:rPr>
          <w:sz w:val="28"/>
          <w:szCs w:val="28"/>
        </w:rPr>
        <w:t>МКОУ</w:t>
      </w:r>
      <w:r w:rsidRPr="00057869">
        <w:rPr>
          <w:sz w:val="28"/>
          <w:szCs w:val="28"/>
        </w:rPr>
        <w:t xml:space="preserve"> «</w:t>
      </w:r>
      <w:r w:rsidR="00981234" w:rsidRPr="00057869">
        <w:rPr>
          <w:sz w:val="28"/>
          <w:szCs w:val="28"/>
        </w:rPr>
        <w:t>Ретлобская</w:t>
      </w:r>
      <w:r w:rsidRPr="00057869">
        <w:rPr>
          <w:sz w:val="28"/>
          <w:szCs w:val="28"/>
        </w:rPr>
        <w:t xml:space="preserve"> средняя общеобразовательная школа»</w:t>
      </w:r>
    </w:p>
    <w:p w:rsidR="00D56B22" w:rsidRPr="00057869" w:rsidRDefault="00D56B22" w:rsidP="000578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Наш проект направлен на решение одной из актуальных и злободневных проблем нашего времени – загрязнение окружающей среды. Сохранение экологического состояния </w:t>
      </w:r>
      <w:r w:rsidR="00FE31D5" w:rsidRPr="00057869">
        <w:rPr>
          <w:sz w:val="28"/>
          <w:szCs w:val="28"/>
        </w:rPr>
        <w:t>берегов</w:t>
      </w:r>
      <w:r w:rsidRPr="00057869">
        <w:rPr>
          <w:sz w:val="28"/>
          <w:szCs w:val="28"/>
        </w:rPr>
        <w:t xml:space="preserve"> </w:t>
      </w:r>
      <w:r w:rsidR="00981234" w:rsidRPr="00057869">
        <w:rPr>
          <w:sz w:val="28"/>
          <w:szCs w:val="28"/>
        </w:rPr>
        <w:t>Асахской</w:t>
      </w:r>
      <w:r w:rsidRPr="00057869">
        <w:rPr>
          <w:sz w:val="28"/>
          <w:szCs w:val="28"/>
        </w:rPr>
        <w:t xml:space="preserve"> </w:t>
      </w:r>
      <w:r w:rsidR="00981234" w:rsidRPr="00057869">
        <w:rPr>
          <w:sz w:val="28"/>
          <w:szCs w:val="28"/>
        </w:rPr>
        <w:t>реки</w:t>
      </w:r>
      <w:r w:rsidRPr="00057869">
        <w:rPr>
          <w:sz w:val="28"/>
          <w:szCs w:val="28"/>
        </w:rPr>
        <w:t xml:space="preserve"> в </w:t>
      </w:r>
      <w:r w:rsidR="00981234" w:rsidRPr="00057869">
        <w:rPr>
          <w:sz w:val="28"/>
          <w:szCs w:val="28"/>
        </w:rPr>
        <w:t>села Ретлоб</w:t>
      </w:r>
      <w:r w:rsidRPr="00057869">
        <w:rPr>
          <w:sz w:val="28"/>
          <w:szCs w:val="28"/>
        </w:rPr>
        <w:t xml:space="preserve"> невозможно без активного привлечения к этой проблеме местных жителей.</w:t>
      </w:r>
    </w:p>
    <w:p w:rsidR="00D56B22" w:rsidRPr="00057869" w:rsidRDefault="00D56B22" w:rsidP="000578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В ходе реализации проекта </w:t>
      </w:r>
      <w:r w:rsidRPr="00057869">
        <w:rPr>
          <w:bCs/>
          <w:sz w:val="28"/>
          <w:szCs w:val="28"/>
        </w:rPr>
        <w:t xml:space="preserve">«Чистые берега» </w:t>
      </w:r>
      <w:r w:rsidRPr="00057869">
        <w:rPr>
          <w:sz w:val="28"/>
          <w:szCs w:val="28"/>
        </w:rPr>
        <w:t xml:space="preserve">мы занимались уборкой </w:t>
      </w:r>
      <w:r w:rsidR="00FE31D5" w:rsidRPr="00057869">
        <w:rPr>
          <w:sz w:val="28"/>
          <w:szCs w:val="28"/>
        </w:rPr>
        <w:t>берегов</w:t>
      </w:r>
      <w:r w:rsidRPr="00057869">
        <w:rPr>
          <w:sz w:val="28"/>
          <w:szCs w:val="28"/>
        </w:rPr>
        <w:t xml:space="preserve"> отдыха. Наша работа привлекла внимание и вызвала одобрение жителей села и администрации сельского поселения. Во время встречи с ребятами Глава администрации </w:t>
      </w:r>
      <w:r w:rsidR="00981234" w:rsidRPr="00057869">
        <w:rPr>
          <w:sz w:val="28"/>
          <w:szCs w:val="28"/>
        </w:rPr>
        <w:t>Кимятлинского</w:t>
      </w:r>
      <w:r w:rsidRPr="00057869">
        <w:rPr>
          <w:sz w:val="28"/>
          <w:szCs w:val="28"/>
        </w:rPr>
        <w:t xml:space="preserve"> сельского поселения </w:t>
      </w:r>
      <w:r w:rsidR="00FE31D5" w:rsidRPr="00057869">
        <w:rPr>
          <w:sz w:val="28"/>
          <w:szCs w:val="28"/>
        </w:rPr>
        <w:t>Магомединов М.Ш.</w:t>
      </w:r>
      <w:r w:rsidRPr="00057869">
        <w:rPr>
          <w:sz w:val="28"/>
          <w:szCs w:val="28"/>
        </w:rPr>
        <w:t xml:space="preserve"> отметил, что прибрежная зона </w:t>
      </w:r>
      <w:r w:rsidR="00981234" w:rsidRPr="00057869">
        <w:rPr>
          <w:sz w:val="28"/>
          <w:szCs w:val="28"/>
        </w:rPr>
        <w:t>Асахской реки</w:t>
      </w:r>
      <w:r w:rsidRPr="00057869">
        <w:rPr>
          <w:sz w:val="28"/>
          <w:szCs w:val="28"/>
        </w:rPr>
        <w:t>– излюбленное место отдыха жителей села и его гостей. По традиции молодожены посещают этот живописный берег, регулярно здесь останавливаются отдыхающие, рыбаки. Поэтому особое внимание должно быть обращено на благоус</w:t>
      </w:r>
      <w:r w:rsidR="00186B9A" w:rsidRPr="00057869">
        <w:rPr>
          <w:sz w:val="28"/>
          <w:szCs w:val="28"/>
        </w:rPr>
        <w:t xml:space="preserve">тройство </w:t>
      </w:r>
      <w:r w:rsidR="00FE31D5" w:rsidRPr="00057869">
        <w:rPr>
          <w:sz w:val="28"/>
          <w:szCs w:val="28"/>
        </w:rPr>
        <w:t>берегов</w:t>
      </w:r>
      <w:r w:rsidR="00186B9A" w:rsidRPr="00057869">
        <w:rPr>
          <w:sz w:val="28"/>
          <w:szCs w:val="28"/>
        </w:rPr>
        <w:t xml:space="preserve"> </w:t>
      </w:r>
      <w:r w:rsidR="00981234" w:rsidRPr="00057869">
        <w:rPr>
          <w:sz w:val="28"/>
          <w:szCs w:val="28"/>
        </w:rPr>
        <w:t>Асахской реки</w:t>
      </w:r>
      <w:r w:rsidRPr="00057869">
        <w:rPr>
          <w:sz w:val="28"/>
          <w:szCs w:val="28"/>
        </w:rPr>
        <w:t xml:space="preserve">. Наш проект мы назвали </w:t>
      </w:r>
      <w:r w:rsidRPr="00057869">
        <w:rPr>
          <w:bCs/>
          <w:sz w:val="28"/>
          <w:szCs w:val="28"/>
        </w:rPr>
        <w:t>«Чистые берега»</w:t>
      </w:r>
      <w:r w:rsidRPr="00057869">
        <w:rPr>
          <w:sz w:val="28"/>
          <w:szCs w:val="28"/>
        </w:rPr>
        <w:t xml:space="preserve">. Мы хотим, чтобы наш берег был чистым и привлекательным как для жителей, так и гостей </w:t>
      </w:r>
      <w:r w:rsidR="00FE31D5" w:rsidRPr="00057869">
        <w:rPr>
          <w:sz w:val="28"/>
          <w:szCs w:val="28"/>
        </w:rPr>
        <w:t>села</w:t>
      </w:r>
      <w:r w:rsidRPr="00057869">
        <w:rPr>
          <w:sz w:val="28"/>
          <w:szCs w:val="28"/>
        </w:rPr>
        <w:t>.</w:t>
      </w:r>
    </w:p>
    <w:p w:rsidR="00D56B22" w:rsidRPr="00057869" w:rsidRDefault="00D56B22" w:rsidP="00057869">
      <w:pPr>
        <w:overflowPunct w:val="0"/>
        <w:autoSpaceDE w:val="0"/>
        <w:autoSpaceDN w:val="0"/>
        <w:adjustRightInd w:val="0"/>
        <w:spacing w:line="360" w:lineRule="auto"/>
        <w:rPr>
          <w:rFonts w:eastAsia="Batang"/>
          <w:b/>
          <w:bCs/>
          <w:sz w:val="28"/>
          <w:szCs w:val="28"/>
          <w:lang w:eastAsia="ko-KR"/>
        </w:rPr>
      </w:pPr>
    </w:p>
    <w:p w:rsidR="00D56B22" w:rsidRDefault="00D56B22" w:rsidP="00057869">
      <w:pPr>
        <w:overflowPunct w:val="0"/>
        <w:autoSpaceDE w:val="0"/>
        <w:autoSpaceDN w:val="0"/>
        <w:adjustRightInd w:val="0"/>
        <w:spacing w:line="360" w:lineRule="auto"/>
        <w:rPr>
          <w:rFonts w:eastAsia="Batang"/>
          <w:b/>
          <w:bCs/>
          <w:sz w:val="28"/>
          <w:szCs w:val="28"/>
          <w:lang w:eastAsia="ko-KR"/>
        </w:rPr>
      </w:pPr>
    </w:p>
    <w:p w:rsidR="00057869" w:rsidRPr="00057869" w:rsidRDefault="00057869" w:rsidP="00057869">
      <w:pPr>
        <w:overflowPunct w:val="0"/>
        <w:autoSpaceDE w:val="0"/>
        <w:autoSpaceDN w:val="0"/>
        <w:adjustRightInd w:val="0"/>
        <w:spacing w:line="360" w:lineRule="auto"/>
        <w:rPr>
          <w:rFonts w:eastAsia="Batang"/>
          <w:b/>
          <w:bCs/>
          <w:sz w:val="28"/>
          <w:szCs w:val="28"/>
          <w:lang w:eastAsia="ko-KR"/>
        </w:rPr>
      </w:pPr>
    </w:p>
    <w:p w:rsidR="00D56B22" w:rsidRPr="00057869" w:rsidRDefault="00D56B22" w:rsidP="0005786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D56B22" w:rsidRPr="00057869" w:rsidRDefault="00D56B22" w:rsidP="0005786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lastRenderedPageBreak/>
        <w:t>Актуальность проекта</w:t>
      </w:r>
    </w:p>
    <w:p w:rsidR="00D56B22" w:rsidRPr="00057869" w:rsidRDefault="00D56B22" w:rsidP="0005786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D56B22" w:rsidRPr="00057869" w:rsidRDefault="00D56B22" w:rsidP="00057869">
      <w:pPr>
        <w:widowControl w:val="0"/>
        <w:tabs>
          <w:tab w:val="right" w:pos="9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ab/>
        <w:t xml:space="preserve">Актуальность этой проблемы диктуется временем, определяется </w:t>
      </w:r>
    </w:p>
    <w:p w:rsidR="00D56B22" w:rsidRPr="00057869" w:rsidRDefault="00D56B22" w:rsidP="0005786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необходимостью воспитания у детей эстетического вкуса и формирования чувства ответственности за свою малую Родину. Наше неравнодушие, настоящая любовь и забота о </w:t>
      </w:r>
      <w:r w:rsidR="008E4E25" w:rsidRPr="00057869">
        <w:rPr>
          <w:rFonts w:eastAsia="Batang"/>
          <w:snapToGrid w:val="0"/>
          <w:sz w:val="28"/>
          <w:szCs w:val="28"/>
          <w:lang w:eastAsia="ko-KR"/>
        </w:rPr>
        <w:t xml:space="preserve"> чистоте своей родины </w:t>
      </w:r>
      <w:r w:rsidRPr="00057869">
        <w:rPr>
          <w:rFonts w:eastAsia="Batang"/>
          <w:snapToGrid w:val="0"/>
          <w:sz w:val="28"/>
          <w:szCs w:val="28"/>
          <w:lang w:eastAsia="ko-KR"/>
        </w:rPr>
        <w:t>помогут всем нам с</w:t>
      </w:r>
      <w:r w:rsidR="00186B9A" w:rsidRPr="00057869">
        <w:rPr>
          <w:rFonts w:eastAsia="Batang"/>
          <w:snapToGrid w:val="0"/>
          <w:sz w:val="28"/>
          <w:szCs w:val="28"/>
          <w:lang w:eastAsia="ko-KR"/>
        </w:rPr>
        <w:t>делаться духовно чище, а значит,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помогут сохранить для будущих поколений красоту и богатство родной земли.</w:t>
      </w:r>
    </w:p>
    <w:p w:rsidR="008E4E25" w:rsidRPr="00057869" w:rsidRDefault="008E4E25" w:rsidP="0005786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8E4E25" w:rsidRPr="00057869" w:rsidRDefault="008E4E25" w:rsidP="00057869">
      <w:pPr>
        <w:tabs>
          <w:tab w:val="left" w:pos="3105"/>
        </w:tabs>
        <w:spacing w:after="200" w:line="360" w:lineRule="auto"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     </w:t>
      </w:r>
      <w:r w:rsidR="00FE31D5" w:rsidRPr="00057869">
        <w:rPr>
          <w:sz w:val="28"/>
          <w:szCs w:val="28"/>
        </w:rPr>
        <w:t>Асахская</w:t>
      </w:r>
      <w:r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речка</w:t>
      </w:r>
      <w:r w:rsidRPr="00057869">
        <w:rPr>
          <w:sz w:val="28"/>
          <w:szCs w:val="28"/>
        </w:rPr>
        <w:t xml:space="preserve"> является своего рода  центром летнего отдыха и круг</w:t>
      </w:r>
      <w:r w:rsidR="00FE31D5" w:rsidRPr="00057869">
        <w:rPr>
          <w:sz w:val="28"/>
          <w:szCs w:val="28"/>
        </w:rPr>
        <w:t>логодичной рыбалки для жителей Цунтинского</w:t>
      </w:r>
      <w:r w:rsidRPr="00057869">
        <w:rPr>
          <w:sz w:val="28"/>
          <w:szCs w:val="28"/>
        </w:rPr>
        <w:t xml:space="preserve"> района. Прибрежная зона </w:t>
      </w:r>
      <w:r w:rsidR="00981234" w:rsidRPr="00057869">
        <w:rPr>
          <w:sz w:val="28"/>
          <w:szCs w:val="28"/>
        </w:rPr>
        <w:t>Асахской</w:t>
      </w:r>
      <w:r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реки</w:t>
      </w:r>
      <w:r w:rsidRPr="00057869">
        <w:rPr>
          <w:sz w:val="28"/>
          <w:szCs w:val="28"/>
        </w:rPr>
        <w:t xml:space="preserve">, </w:t>
      </w:r>
      <w:r w:rsidR="00A668F6" w:rsidRPr="00057869">
        <w:rPr>
          <w:sz w:val="28"/>
          <w:szCs w:val="28"/>
        </w:rPr>
        <w:t xml:space="preserve">в местности села Ицирах </w:t>
      </w:r>
      <w:r w:rsidRPr="00057869">
        <w:rPr>
          <w:sz w:val="28"/>
          <w:szCs w:val="28"/>
        </w:rPr>
        <w:t xml:space="preserve">которую мы хотим благоустроить,  находится в </w:t>
      </w:r>
      <w:r w:rsidR="00FE31D5" w:rsidRPr="00057869">
        <w:rPr>
          <w:sz w:val="28"/>
          <w:szCs w:val="28"/>
        </w:rPr>
        <w:t>1</w:t>
      </w:r>
      <w:r w:rsidRPr="00057869">
        <w:rPr>
          <w:sz w:val="28"/>
          <w:szCs w:val="28"/>
        </w:rPr>
        <w:t xml:space="preserve">00 метрах  от шоссейной дороги по направлениям в с. </w:t>
      </w:r>
      <w:r w:rsidR="00FE31D5" w:rsidRPr="00057869">
        <w:rPr>
          <w:sz w:val="28"/>
          <w:szCs w:val="28"/>
        </w:rPr>
        <w:t>Цебари</w:t>
      </w:r>
      <w:r w:rsidRPr="00057869">
        <w:rPr>
          <w:sz w:val="28"/>
          <w:szCs w:val="28"/>
        </w:rPr>
        <w:t xml:space="preserve"> и  по направлению дороги  с. </w:t>
      </w:r>
      <w:r w:rsidR="00FE31D5" w:rsidRPr="00057869">
        <w:rPr>
          <w:sz w:val="28"/>
          <w:szCs w:val="28"/>
        </w:rPr>
        <w:t>Махалатли</w:t>
      </w:r>
      <w:r w:rsidRPr="00057869">
        <w:rPr>
          <w:sz w:val="28"/>
          <w:szCs w:val="28"/>
        </w:rPr>
        <w:t xml:space="preserve">. Ежедневно мимо этой </w:t>
      </w:r>
      <w:r w:rsidR="00FE31D5" w:rsidRPr="00057869">
        <w:rPr>
          <w:sz w:val="28"/>
          <w:szCs w:val="28"/>
        </w:rPr>
        <w:t>реки</w:t>
      </w:r>
      <w:r w:rsidRPr="00057869">
        <w:rPr>
          <w:sz w:val="28"/>
          <w:szCs w:val="28"/>
        </w:rPr>
        <w:t xml:space="preserve"> проезжают несколько </w:t>
      </w:r>
      <w:r w:rsidR="00057869" w:rsidRPr="00057869">
        <w:rPr>
          <w:sz w:val="28"/>
          <w:szCs w:val="28"/>
        </w:rPr>
        <w:t>сотен</w:t>
      </w:r>
      <w:r w:rsidRPr="00057869">
        <w:rPr>
          <w:sz w:val="28"/>
          <w:szCs w:val="28"/>
        </w:rPr>
        <w:t xml:space="preserve">  машин. Пассажирам приходится «любоваться» красотой этой водной артерии. Кругом лежат бутылки, бумага.   Берега превратились в мусорную свалку. Мусор из </w:t>
      </w:r>
      <w:r w:rsidR="00FE31D5" w:rsidRPr="00057869">
        <w:rPr>
          <w:sz w:val="28"/>
          <w:szCs w:val="28"/>
        </w:rPr>
        <w:t>берегов</w:t>
      </w:r>
      <w:r w:rsidRPr="00057869">
        <w:rPr>
          <w:sz w:val="28"/>
          <w:szCs w:val="28"/>
        </w:rPr>
        <w:t xml:space="preserve"> попадает в воду.</w:t>
      </w:r>
    </w:p>
    <w:p w:rsidR="008E4E25" w:rsidRPr="00057869" w:rsidRDefault="008E4E25" w:rsidP="00057869">
      <w:pPr>
        <w:tabs>
          <w:tab w:val="left" w:pos="3105"/>
        </w:tabs>
        <w:spacing w:after="200" w:line="360" w:lineRule="auto"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     Поэтому мы и решили  обустроить прибрежную зону </w:t>
      </w:r>
      <w:r w:rsidR="00981234" w:rsidRPr="00057869">
        <w:rPr>
          <w:sz w:val="28"/>
          <w:szCs w:val="28"/>
        </w:rPr>
        <w:t>Асахской</w:t>
      </w:r>
      <w:r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реки</w:t>
      </w:r>
      <w:r w:rsidRPr="00057869">
        <w:rPr>
          <w:sz w:val="28"/>
          <w:szCs w:val="28"/>
        </w:rPr>
        <w:t xml:space="preserve">.  Это будет отличным подарком всем жителям и гостям  </w:t>
      </w:r>
      <w:r w:rsidR="00FE31D5" w:rsidRPr="00057869">
        <w:rPr>
          <w:sz w:val="28"/>
          <w:szCs w:val="28"/>
        </w:rPr>
        <w:t>Цунтинского</w:t>
      </w:r>
      <w:r w:rsidRPr="00057869">
        <w:rPr>
          <w:sz w:val="28"/>
          <w:szCs w:val="28"/>
        </w:rPr>
        <w:t xml:space="preserve"> района. </w:t>
      </w:r>
    </w:p>
    <w:p w:rsidR="008E4E25" w:rsidRPr="00057869" w:rsidRDefault="008E4E25" w:rsidP="00057869">
      <w:pPr>
        <w:tabs>
          <w:tab w:val="left" w:pos="3105"/>
        </w:tabs>
        <w:spacing w:after="200" w:line="360" w:lineRule="auto"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     Данная работа направлена и на создание системы культурного, краеведческого, патриотического  воспитания, ответственности за свою малую Родину, за окружающую природу.</w:t>
      </w:r>
    </w:p>
    <w:p w:rsidR="00D56B22" w:rsidRDefault="00D56B22" w:rsidP="00057869">
      <w:pPr>
        <w:spacing w:line="360" w:lineRule="auto"/>
        <w:jc w:val="both"/>
        <w:rPr>
          <w:b/>
          <w:sz w:val="28"/>
          <w:szCs w:val="28"/>
        </w:rPr>
      </w:pPr>
    </w:p>
    <w:p w:rsidR="00057869" w:rsidRDefault="00057869" w:rsidP="00057869">
      <w:pPr>
        <w:spacing w:line="360" w:lineRule="auto"/>
        <w:jc w:val="both"/>
        <w:rPr>
          <w:b/>
          <w:sz w:val="28"/>
          <w:szCs w:val="28"/>
        </w:rPr>
      </w:pPr>
    </w:p>
    <w:p w:rsidR="00057869" w:rsidRDefault="00057869" w:rsidP="00057869">
      <w:pPr>
        <w:spacing w:line="360" w:lineRule="auto"/>
        <w:jc w:val="both"/>
        <w:rPr>
          <w:b/>
          <w:sz w:val="28"/>
          <w:szCs w:val="28"/>
        </w:rPr>
      </w:pPr>
    </w:p>
    <w:p w:rsidR="00057869" w:rsidRDefault="00057869" w:rsidP="00057869">
      <w:pPr>
        <w:spacing w:line="360" w:lineRule="auto"/>
        <w:jc w:val="both"/>
        <w:rPr>
          <w:b/>
          <w:sz w:val="28"/>
          <w:szCs w:val="28"/>
        </w:rPr>
      </w:pPr>
    </w:p>
    <w:p w:rsidR="00057869" w:rsidRPr="00057869" w:rsidRDefault="00057869" w:rsidP="00057869">
      <w:pPr>
        <w:spacing w:line="360" w:lineRule="auto"/>
        <w:jc w:val="both"/>
        <w:rPr>
          <w:b/>
          <w:sz w:val="28"/>
          <w:szCs w:val="28"/>
        </w:rPr>
      </w:pPr>
    </w:p>
    <w:p w:rsidR="008E4E25" w:rsidRPr="00057869" w:rsidRDefault="00D56B22" w:rsidP="00057869">
      <w:pPr>
        <w:tabs>
          <w:tab w:val="left" w:pos="3105"/>
        </w:tabs>
        <w:spacing w:line="360" w:lineRule="auto"/>
        <w:jc w:val="both"/>
        <w:rPr>
          <w:sz w:val="28"/>
          <w:szCs w:val="28"/>
        </w:rPr>
      </w:pPr>
      <w:r w:rsidRPr="00057869">
        <w:rPr>
          <w:b/>
          <w:sz w:val="28"/>
          <w:szCs w:val="28"/>
        </w:rPr>
        <w:lastRenderedPageBreak/>
        <w:t>Цель  социального проекта:</w:t>
      </w:r>
      <w:r w:rsidRPr="00057869">
        <w:rPr>
          <w:sz w:val="28"/>
          <w:szCs w:val="28"/>
        </w:rPr>
        <w:t xml:space="preserve"> </w:t>
      </w:r>
      <w:r w:rsidR="008E4E25" w:rsidRPr="00057869">
        <w:rPr>
          <w:sz w:val="28"/>
          <w:szCs w:val="28"/>
        </w:rPr>
        <w:t xml:space="preserve">Благоустройство </w:t>
      </w:r>
      <w:r w:rsidR="00FE31D5" w:rsidRPr="00057869">
        <w:rPr>
          <w:sz w:val="28"/>
          <w:szCs w:val="28"/>
        </w:rPr>
        <w:t>берегов</w:t>
      </w:r>
      <w:r w:rsidR="008E4E25" w:rsidRPr="00057869">
        <w:rPr>
          <w:sz w:val="28"/>
          <w:szCs w:val="28"/>
        </w:rPr>
        <w:t xml:space="preserve"> </w:t>
      </w:r>
      <w:r w:rsidR="00981234" w:rsidRPr="00057869">
        <w:rPr>
          <w:sz w:val="28"/>
          <w:szCs w:val="28"/>
        </w:rPr>
        <w:t>Асахской</w:t>
      </w:r>
      <w:r w:rsidR="008E4E25"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реки</w:t>
      </w:r>
    </w:p>
    <w:p w:rsidR="00D56B22" w:rsidRPr="00057869" w:rsidRDefault="00D56B22" w:rsidP="00057869">
      <w:pPr>
        <w:spacing w:line="360" w:lineRule="auto"/>
        <w:jc w:val="both"/>
        <w:rPr>
          <w:sz w:val="28"/>
          <w:szCs w:val="28"/>
        </w:rPr>
      </w:pPr>
    </w:p>
    <w:p w:rsidR="00D56B22" w:rsidRPr="00057869" w:rsidRDefault="00D56B22" w:rsidP="00057869">
      <w:pPr>
        <w:spacing w:line="360" w:lineRule="auto"/>
        <w:jc w:val="both"/>
        <w:rPr>
          <w:b/>
          <w:sz w:val="28"/>
          <w:szCs w:val="28"/>
        </w:rPr>
      </w:pPr>
    </w:p>
    <w:p w:rsidR="00D56B22" w:rsidRPr="00057869" w:rsidRDefault="00D56B22" w:rsidP="00057869">
      <w:pPr>
        <w:spacing w:line="360" w:lineRule="auto"/>
        <w:jc w:val="both"/>
        <w:rPr>
          <w:b/>
          <w:sz w:val="28"/>
          <w:szCs w:val="28"/>
        </w:rPr>
      </w:pPr>
      <w:r w:rsidRPr="00057869">
        <w:rPr>
          <w:b/>
          <w:sz w:val="28"/>
          <w:szCs w:val="28"/>
        </w:rPr>
        <w:t>Задачи:</w:t>
      </w:r>
    </w:p>
    <w:p w:rsidR="008E4E25" w:rsidRPr="00057869" w:rsidRDefault="008E4E25" w:rsidP="00057869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Изучить общее состояние </w:t>
      </w:r>
      <w:r w:rsidR="00981234" w:rsidRPr="00057869">
        <w:rPr>
          <w:sz w:val="28"/>
          <w:szCs w:val="28"/>
        </w:rPr>
        <w:t>Асахской</w:t>
      </w:r>
      <w:r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речки</w:t>
      </w:r>
    </w:p>
    <w:p w:rsidR="008E4E25" w:rsidRPr="00057869" w:rsidRDefault="008E4E25" w:rsidP="00057869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Провести социологический опрос среди жителей села </w:t>
      </w:r>
      <w:r w:rsidR="00FE31D5" w:rsidRPr="00057869">
        <w:rPr>
          <w:sz w:val="28"/>
          <w:szCs w:val="28"/>
        </w:rPr>
        <w:t>Ретлоб</w:t>
      </w:r>
      <w:r w:rsidRPr="00057869">
        <w:rPr>
          <w:sz w:val="28"/>
          <w:szCs w:val="28"/>
        </w:rPr>
        <w:t xml:space="preserve"> и гостей</w:t>
      </w:r>
      <w:r w:rsidR="00FE31D5" w:rsidRPr="00057869">
        <w:rPr>
          <w:sz w:val="28"/>
          <w:szCs w:val="28"/>
        </w:rPr>
        <w:t>.</w:t>
      </w:r>
    </w:p>
    <w:p w:rsidR="008E4E25" w:rsidRPr="00057869" w:rsidRDefault="008E4E25" w:rsidP="00057869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Исследование экологии </w:t>
      </w:r>
      <w:r w:rsidR="00FE31D5" w:rsidRPr="00057869">
        <w:rPr>
          <w:sz w:val="28"/>
          <w:szCs w:val="28"/>
        </w:rPr>
        <w:t>реки</w:t>
      </w:r>
      <w:r w:rsidRPr="00057869">
        <w:rPr>
          <w:sz w:val="28"/>
          <w:szCs w:val="28"/>
        </w:rPr>
        <w:t xml:space="preserve">  </w:t>
      </w:r>
    </w:p>
    <w:p w:rsidR="008E4E25" w:rsidRPr="00057869" w:rsidRDefault="008E4E25" w:rsidP="00057869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Организовать конкурс рисунков, макетов  аншлагов по благоустройству </w:t>
      </w:r>
      <w:r w:rsidR="00FE31D5" w:rsidRPr="00057869">
        <w:rPr>
          <w:sz w:val="28"/>
          <w:szCs w:val="28"/>
        </w:rPr>
        <w:t>реки</w:t>
      </w:r>
      <w:r w:rsidRPr="00057869">
        <w:rPr>
          <w:sz w:val="28"/>
          <w:szCs w:val="28"/>
        </w:rPr>
        <w:t>.</w:t>
      </w:r>
    </w:p>
    <w:p w:rsidR="008E4E25" w:rsidRPr="00057869" w:rsidRDefault="008E4E25" w:rsidP="00057869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Организовать субботник на </w:t>
      </w:r>
      <w:r w:rsidR="00FE31D5" w:rsidRPr="00057869">
        <w:rPr>
          <w:sz w:val="28"/>
          <w:szCs w:val="28"/>
        </w:rPr>
        <w:t xml:space="preserve">берегах </w:t>
      </w:r>
      <w:r w:rsidR="00981234" w:rsidRPr="00057869">
        <w:rPr>
          <w:sz w:val="28"/>
          <w:szCs w:val="28"/>
        </w:rPr>
        <w:t>Асахской</w:t>
      </w:r>
      <w:r w:rsidRPr="00057869">
        <w:rPr>
          <w:sz w:val="28"/>
          <w:szCs w:val="28"/>
        </w:rPr>
        <w:t xml:space="preserve"> </w:t>
      </w:r>
      <w:r w:rsidR="00981234" w:rsidRPr="00057869">
        <w:rPr>
          <w:sz w:val="28"/>
          <w:szCs w:val="28"/>
        </w:rPr>
        <w:t>рек</w:t>
      </w:r>
      <w:r w:rsidR="00FE31D5" w:rsidRPr="00057869">
        <w:rPr>
          <w:sz w:val="28"/>
          <w:szCs w:val="28"/>
        </w:rPr>
        <w:t>и</w:t>
      </w:r>
      <w:r w:rsidRPr="00057869">
        <w:rPr>
          <w:sz w:val="28"/>
          <w:szCs w:val="28"/>
        </w:rPr>
        <w:t>.</w:t>
      </w:r>
    </w:p>
    <w:p w:rsidR="008E4E25" w:rsidRPr="00057869" w:rsidRDefault="008E4E25" w:rsidP="00057869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Организовать шефство над </w:t>
      </w:r>
      <w:r w:rsidR="00981234" w:rsidRPr="00057869">
        <w:rPr>
          <w:sz w:val="28"/>
          <w:szCs w:val="28"/>
        </w:rPr>
        <w:t>рек</w:t>
      </w:r>
      <w:r w:rsidRPr="00057869">
        <w:rPr>
          <w:sz w:val="28"/>
          <w:szCs w:val="28"/>
        </w:rPr>
        <w:t>ой.</w:t>
      </w:r>
    </w:p>
    <w:p w:rsidR="008E4E25" w:rsidRPr="00057869" w:rsidRDefault="008E4E25" w:rsidP="00057869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Призвать общественность к бережному отношению к </w:t>
      </w:r>
      <w:r w:rsidR="00981234" w:rsidRPr="00057869">
        <w:rPr>
          <w:sz w:val="28"/>
          <w:szCs w:val="28"/>
        </w:rPr>
        <w:t>рек</w:t>
      </w:r>
      <w:r w:rsidRPr="00057869">
        <w:rPr>
          <w:sz w:val="28"/>
          <w:szCs w:val="28"/>
        </w:rPr>
        <w:t>е.</w:t>
      </w:r>
    </w:p>
    <w:p w:rsidR="008E4E25" w:rsidRPr="00057869" w:rsidRDefault="008E4E25" w:rsidP="00057869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8E4E25" w:rsidRPr="00057869" w:rsidRDefault="008E4E25" w:rsidP="00057869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  <w:r w:rsidRPr="00057869">
        <w:rPr>
          <w:b/>
          <w:sz w:val="28"/>
          <w:szCs w:val="28"/>
        </w:rPr>
        <w:t>Воспитательные  задачи:</w:t>
      </w:r>
    </w:p>
    <w:p w:rsidR="00D56B22" w:rsidRPr="00057869" w:rsidRDefault="008E4E25" w:rsidP="00057869">
      <w:pPr>
        <w:numPr>
          <w:ilvl w:val="0"/>
          <w:numId w:val="18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Развить у учащихся чувство гордости и любви за свою малую Родину</w:t>
      </w:r>
    </w:p>
    <w:p w:rsidR="00D56B22" w:rsidRPr="00057869" w:rsidRDefault="00D56B22" w:rsidP="00057869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D56B22" w:rsidRPr="00057869" w:rsidRDefault="00D56B22" w:rsidP="00057869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D56B22" w:rsidRPr="00057869" w:rsidRDefault="00D56B22" w:rsidP="00057869">
      <w:p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b/>
          <w:sz w:val="28"/>
          <w:szCs w:val="28"/>
        </w:rPr>
        <w:t>Гипотеза:</w:t>
      </w:r>
      <w:r w:rsidRPr="00057869">
        <w:rPr>
          <w:color w:val="0070C0"/>
          <w:sz w:val="28"/>
          <w:szCs w:val="28"/>
        </w:rPr>
        <w:t xml:space="preserve"> </w:t>
      </w:r>
      <w:r w:rsidRPr="00057869">
        <w:rPr>
          <w:sz w:val="28"/>
          <w:szCs w:val="28"/>
        </w:rPr>
        <w:t>Акция «Чистые берега» привлечет внимание</w:t>
      </w:r>
      <w:r w:rsidRPr="00057869">
        <w:rPr>
          <w:bCs/>
          <w:sz w:val="28"/>
          <w:szCs w:val="28"/>
        </w:rPr>
        <w:t xml:space="preserve"> общественности к экологическим проблемам родной земли.</w:t>
      </w:r>
    </w:p>
    <w:p w:rsidR="00D56B22" w:rsidRPr="00057869" w:rsidRDefault="00D56B22" w:rsidP="00057869">
      <w:pPr>
        <w:spacing w:line="360" w:lineRule="auto"/>
        <w:contextualSpacing/>
        <w:jc w:val="both"/>
        <w:rPr>
          <w:b/>
          <w:sz w:val="28"/>
          <w:szCs w:val="28"/>
        </w:rPr>
      </w:pPr>
      <w:r w:rsidRPr="00057869">
        <w:rPr>
          <w:b/>
          <w:sz w:val="28"/>
          <w:szCs w:val="28"/>
        </w:rPr>
        <w:t>Ожидаемые результаты:</w:t>
      </w:r>
    </w:p>
    <w:p w:rsidR="00D56B22" w:rsidRPr="00057869" w:rsidRDefault="00D56B22" w:rsidP="00057869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Повышенная активность учащихся в волонтерских социальных акциях </w:t>
      </w:r>
    </w:p>
    <w:p w:rsidR="00D56B22" w:rsidRPr="00057869" w:rsidRDefault="00D56B22" w:rsidP="00057869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Привлечение внимания общественности к экологическим проблемам</w:t>
      </w:r>
    </w:p>
    <w:p w:rsidR="00D56B22" w:rsidRPr="00057869" w:rsidRDefault="00D56B22" w:rsidP="00057869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Приобретение участниками проекта трудовых навыков, а также навыков социального  поведения и применение их в повседневной жизни</w:t>
      </w:r>
    </w:p>
    <w:p w:rsidR="00D56B22" w:rsidRPr="00057869" w:rsidRDefault="00D56B22" w:rsidP="00057869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Сплочение ученического коллектива.</w:t>
      </w:r>
    </w:p>
    <w:p w:rsidR="00D56B22" w:rsidRPr="00057869" w:rsidRDefault="00D56B22" w:rsidP="0005786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D56B22" w:rsidRPr="00057869" w:rsidRDefault="008E4E25" w:rsidP="00057869">
      <w:pPr>
        <w:widowControl w:val="0"/>
        <w:tabs>
          <w:tab w:val="num" w:pos="360"/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Финансовая обеспеченность: </w:t>
      </w:r>
      <w:r w:rsidRPr="00057869">
        <w:rPr>
          <w:rFonts w:eastAsia="Batang"/>
          <w:snapToGrid w:val="0"/>
          <w:sz w:val="28"/>
          <w:szCs w:val="28"/>
          <w:lang w:eastAsia="ko-KR"/>
        </w:rPr>
        <w:t>администрация школы</w:t>
      </w:r>
      <w:r w:rsidR="00111139" w:rsidRPr="00057869">
        <w:rPr>
          <w:rFonts w:eastAsia="Batang"/>
          <w:snapToGrid w:val="0"/>
          <w:sz w:val="28"/>
          <w:szCs w:val="28"/>
          <w:lang w:eastAsia="ko-KR"/>
        </w:rPr>
        <w:t>, спонсоры</w:t>
      </w:r>
    </w:p>
    <w:p w:rsidR="00D56B22" w:rsidRPr="00057869" w:rsidRDefault="00D56B22" w:rsidP="00057869">
      <w:pPr>
        <w:widowControl w:val="0"/>
        <w:tabs>
          <w:tab w:val="num" w:pos="360"/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D56B22" w:rsidRPr="00057869" w:rsidRDefault="00D56B22" w:rsidP="00057869">
      <w:pPr>
        <w:widowControl w:val="0"/>
        <w:tabs>
          <w:tab w:val="num" w:pos="360"/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Характеристик</w:t>
      </w:r>
      <w:r w:rsidR="008E4E25" w:rsidRPr="00057869">
        <w:rPr>
          <w:rFonts w:eastAsia="Batang"/>
          <w:b/>
          <w:snapToGrid w:val="0"/>
          <w:sz w:val="28"/>
          <w:szCs w:val="28"/>
          <w:lang w:eastAsia="ko-KR"/>
        </w:rPr>
        <w:t>а благополучателей и волонтеров</w:t>
      </w:r>
    </w:p>
    <w:p w:rsidR="00D56B22" w:rsidRPr="00057869" w:rsidRDefault="00D56B22" w:rsidP="00057869">
      <w:pPr>
        <w:widowControl w:val="0"/>
        <w:numPr>
          <w:ilvl w:val="0"/>
          <w:numId w:val="2"/>
        </w:numPr>
        <w:tabs>
          <w:tab w:val="righ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lastRenderedPageBreak/>
        <w:t xml:space="preserve">Прибрежная зона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Асахской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реки</w:t>
      </w:r>
    </w:p>
    <w:p w:rsidR="00D56B22" w:rsidRPr="00057869" w:rsidRDefault="00D56B22" w:rsidP="00057869">
      <w:pPr>
        <w:widowControl w:val="0"/>
        <w:numPr>
          <w:ilvl w:val="0"/>
          <w:numId w:val="2"/>
        </w:numPr>
        <w:tabs>
          <w:tab w:val="righ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Учащиеся, члены детского объединения «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Б</w:t>
      </w:r>
      <w:r w:rsidRPr="00057869">
        <w:rPr>
          <w:rFonts w:eastAsia="Batang"/>
          <w:snapToGrid w:val="0"/>
          <w:sz w:val="28"/>
          <w:szCs w:val="28"/>
          <w:lang w:eastAsia="ko-KR"/>
        </w:rPr>
        <w:t>арс»</w:t>
      </w:r>
    </w:p>
    <w:p w:rsidR="00D56B22" w:rsidRPr="00057869" w:rsidRDefault="00D56B22" w:rsidP="00057869">
      <w:pPr>
        <w:widowControl w:val="0"/>
        <w:tabs>
          <w:tab w:val="num" w:pos="0"/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D56B22" w:rsidRPr="00057869" w:rsidRDefault="008E4E25" w:rsidP="00057869">
      <w:pPr>
        <w:widowControl w:val="0"/>
        <w:tabs>
          <w:tab w:val="num" w:pos="0"/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Сроки реализации: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сентябрь 201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6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г – июнь 201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7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г.</w:t>
      </w:r>
    </w:p>
    <w:p w:rsidR="008E4E25" w:rsidRPr="00057869" w:rsidRDefault="008E4E25" w:rsidP="00057869">
      <w:pPr>
        <w:widowControl w:val="0"/>
        <w:tabs>
          <w:tab w:val="num" w:pos="0"/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D56B22" w:rsidRPr="00057869" w:rsidRDefault="00D56B22" w:rsidP="00057869">
      <w:pPr>
        <w:widowControl w:val="0"/>
        <w:tabs>
          <w:tab w:val="num" w:pos="360"/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D56B22" w:rsidRPr="00057869" w:rsidRDefault="00D56B22" w:rsidP="0005786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057869">
        <w:rPr>
          <w:b/>
          <w:sz w:val="28"/>
          <w:szCs w:val="28"/>
        </w:rPr>
        <w:t>Этапы реализации проекта</w:t>
      </w:r>
    </w:p>
    <w:p w:rsidR="00D56B22" w:rsidRPr="00057869" w:rsidRDefault="00D56B22" w:rsidP="00057869">
      <w:pPr>
        <w:numPr>
          <w:ilvl w:val="0"/>
          <w:numId w:val="7"/>
        </w:numPr>
        <w:spacing w:line="360" w:lineRule="auto"/>
        <w:contextualSpacing/>
        <w:rPr>
          <w:b/>
          <w:sz w:val="28"/>
          <w:szCs w:val="28"/>
        </w:rPr>
      </w:pPr>
      <w:r w:rsidRPr="00057869">
        <w:rPr>
          <w:b/>
          <w:bCs/>
          <w:iCs/>
          <w:sz w:val="28"/>
          <w:szCs w:val="28"/>
        </w:rPr>
        <w:t>Подготовительный  этап.</w:t>
      </w:r>
    </w:p>
    <w:p w:rsidR="00D56B22" w:rsidRPr="00057869" w:rsidRDefault="00D56B22" w:rsidP="00057869">
      <w:pPr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Создание волонтерского отряда учащихся </w:t>
      </w:r>
      <w:r w:rsidR="00FE31D5" w:rsidRPr="00057869">
        <w:rPr>
          <w:sz w:val="28"/>
          <w:szCs w:val="28"/>
        </w:rPr>
        <w:t>1-4 классов</w:t>
      </w:r>
    </w:p>
    <w:p w:rsidR="00D56B22" w:rsidRPr="00057869" w:rsidRDefault="00D56B22" w:rsidP="00057869">
      <w:pPr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Исследование состояния </w:t>
      </w:r>
      <w:r w:rsidR="00FE31D5" w:rsidRPr="00057869">
        <w:rPr>
          <w:sz w:val="28"/>
          <w:szCs w:val="28"/>
        </w:rPr>
        <w:t>берегов</w:t>
      </w:r>
      <w:r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у</w:t>
      </w:r>
      <w:r w:rsidRPr="00057869">
        <w:rPr>
          <w:sz w:val="28"/>
          <w:szCs w:val="28"/>
        </w:rPr>
        <w:t xml:space="preserve"> </w:t>
      </w:r>
      <w:r w:rsidR="00981234" w:rsidRPr="00057869">
        <w:rPr>
          <w:sz w:val="28"/>
          <w:szCs w:val="28"/>
        </w:rPr>
        <w:t>Асахской</w:t>
      </w:r>
      <w:r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реки</w:t>
      </w:r>
      <w:r w:rsidR="001C610E" w:rsidRPr="00057869">
        <w:rPr>
          <w:sz w:val="28"/>
          <w:szCs w:val="28"/>
        </w:rPr>
        <w:t>, проведение анкетирования</w:t>
      </w:r>
    </w:p>
    <w:p w:rsidR="00D56B22" w:rsidRPr="00057869" w:rsidRDefault="00D56B22" w:rsidP="00057869">
      <w:pPr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Разработка плана реализации проекта</w:t>
      </w:r>
    </w:p>
    <w:p w:rsidR="00D56B22" w:rsidRPr="00057869" w:rsidRDefault="00D56B22" w:rsidP="00057869">
      <w:pPr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Информирование родителей о проведении акции «Чистые берега»</w:t>
      </w:r>
    </w:p>
    <w:p w:rsidR="001C610E" w:rsidRPr="00057869" w:rsidRDefault="001C610E" w:rsidP="00057869">
      <w:pPr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Поиск информации</w:t>
      </w:r>
    </w:p>
    <w:p w:rsidR="00D56B22" w:rsidRPr="00057869" w:rsidRDefault="00D56B22" w:rsidP="00057869">
      <w:pPr>
        <w:numPr>
          <w:ilvl w:val="0"/>
          <w:numId w:val="7"/>
        </w:numPr>
        <w:spacing w:line="360" w:lineRule="auto"/>
        <w:contextualSpacing/>
        <w:rPr>
          <w:b/>
          <w:sz w:val="28"/>
          <w:szCs w:val="28"/>
        </w:rPr>
      </w:pPr>
      <w:r w:rsidRPr="00057869">
        <w:rPr>
          <w:b/>
          <w:bCs/>
          <w:iCs/>
          <w:sz w:val="28"/>
          <w:szCs w:val="28"/>
        </w:rPr>
        <w:t>Внедренческий этап.</w:t>
      </w:r>
    </w:p>
    <w:p w:rsidR="00D56B22" w:rsidRPr="00057869" w:rsidRDefault="00D56B22" w:rsidP="0005786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bCs/>
          <w:sz w:val="28"/>
          <w:szCs w:val="28"/>
        </w:rPr>
        <w:t>Уборка территории берега в зоне отдыха</w:t>
      </w:r>
    </w:p>
    <w:p w:rsidR="00D56B22" w:rsidRPr="00057869" w:rsidRDefault="00D56B22" w:rsidP="0005786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bCs/>
          <w:sz w:val="28"/>
          <w:szCs w:val="28"/>
        </w:rPr>
        <w:t>Разработка и изготовление  информационных щитов и плакатов, призывающих к охране природы</w:t>
      </w:r>
    </w:p>
    <w:p w:rsidR="00705EFA" w:rsidRPr="00057869" w:rsidRDefault="00705EFA" w:rsidP="0005786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bCs/>
          <w:sz w:val="28"/>
          <w:szCs w:val="28"/>
        </w:rPr>
        <w:t>Составление сметы проекта</w:t>
      </w:r>
    </w:p>
    <w:p w:rsidR="00D56B22" w:rsidRPr="00057869" w:rsidRDefault="00D56B22" w:rsidP="00057869">
      <w:pPr>
        <w:numPr>
          <w:ilvl w:val="0"/>
          <w:numId w:val="7"/>
        </w:numPr>
        <w:spacing w:line="360" w:lineRule="auto"/>
        <w:contextualSpacing/>
        <w:jc w:val="both"/>
        <w:rPr>
          <w:b/>
          <w:sz w:val="28"/>
          <w:szCs w:val="28"/>
        </w:rPr>
      </w:pPr>
      <w:r w:rsidRPr="00057869">
        <w:rPr>
          <w:b/>
          <w:bCs/>
          <w:iCs/>
          <w:sz w:val="28"/>
          <w:szCs w:val="28"/>
        </w:rPr>
        <w:t>Заключительный этап</w:t>
      </w:r>
    </w:p>
    <w:p w:rsidR="00D56B22" w:rsidRPr="00057869" w:rsidRDefault="00D56B22" w:rsidP="00057869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Анализ результатов реализации проекта «Чистые берега»</w:t>
      </w:r>
    </w:p>
    <w:p w:rsidR="00D56B22" w:rsidRPr="00057869" w:rsidRDefault="00D56B22" w:rsidP="00057869">
      <w:pPr>
        <w:numPr>
          <w:ilvl w:val="0"/>
          <w:numId w:val="10"/>
        </w:numPr>
        <w:spacing w:line="360" w:lineRule="auto"/>
        <w:contextualSpacing/>
        <w:jc w:val="both"/>
        <w:rPr>
          <w:sz w:val="28"/>
          <w:szCs w:val="28"/>
        </w:rPr>
      </w:pPr>
      <w:r w:rsidRPr="00057869">
        <w:rPr>
          <w:bCs/>
          <w:iCs/>
          <w:sz w:val="28"/>
          <w:szCs w:val="28"/>
        </w:rPr>
        <w:t xml:space="preserve">Планирование дальнейшей деятельности </w:t>
      </w:r>
    </w:p>
    <w:p w:rsidR="00D56B22" w:rsidRPr="00057869" w:rsidRDefault="00D56B22" w:rsidP="00057869">
      <w:pPr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D56B22" w:rsidRDefault="00D56B22" w:rsidP="00057869">
      <w:pPr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057869" w:rsidRDefault="00057869" w:rsidP="00057869">
      <w:pPr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057869" w:rsidRDefault="00057869" w:rsidP="00057869">
      <w:pPr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057869" w:rsidRDefault="00057869" w:rsidP="00057869">
      <w:pPr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057869" w:rsidRDefault="00057869" w:rsidP="00057869">
      <w:pPr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057869" w:rsidRPr="00057869" w:rsidRDefault="00057869" w:rsidP="00057869">
      <w:pPr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D56B22" w:rsidRPr="00057869" w:rsidRDefault="00D56B22" w:rsidP="00057869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057869">
        <w:rPr>
          <w:b/>
          <w:bCs/>
          <w:sz w:val="28"/>
          <w:szCs w:val="28"/>
        </w:rPr>
        <w:lastRenderedPageBreak/>
        <w:t xml:space="preserve"> Календарный  план реализации проекта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6663"/>
        <w:gridCol w:w="1842"/>
      </w:tblGrid>
      <w:tr w:rsidR="00D56B22" w:rsidRPr="00057869" w:rsidTr="00846154">
        <w:tc>
          <w:tcPr>
            <w:tcW w:w="567" w:type="dxa"/>
            <w:shd w:val="clear" w:color="auto" w:fill="BFBFBF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1276" w:type="dxa"/>
            <w:shd w:val="clear" w:color="auto" w:fill="BFBFBF"/>
          </w:tcPr>
          <w:p w:rsidR="00D56B22" w:rsidRPr="00057869" w:rsidRDefault="00D56B22" w:rsidP="00057869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6663" w:type="dxa"/>
            <w:shd w:val="clear" w:color="auto" w:fill="BFBFBF"/>
          </w:tcPr>
          <w:p w:rsidR="00D56B22" w:rsidRPr="00057869" w:rsidRDefault="00D56B22" w:rsidP="00057869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shd w:val="clear" w:color="auto" w:fill="BFBFBF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56B22" w:rsidRPr="00057869" w:rsidTr="00846154">
        <w:tc>
          <w:tcPr>
            <w:tcW w:w="567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сентября</w:t>
            </w:r>
          </w:p>
        </w:tc>
        <w:tc>
          <w:tcPr>
            <w:tcW w:w="6663" w:type="dxa"/>
          </w:tcPr>
          <w:p w:rsidR="00D56B22" w:rsidRPr="00057869" w:rsidRDefault="00D56B22" w:rsidP="00057869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 xml:space="preserve">Создание волонтерского отряда учащихся </w:t>
            </w:r>
            <w:r w:rsidR="00BD4EA0" w:rsidRPr="00057869">
              <w:rPr>
                <w:sz w:val="28"/>
                <w:szCs w:val="28"/>
              </w:rPr>
              <w:t>1-4 классов</w:t>
            </w:r>
          </w:p>
          <w:p w:rsidR="00D56B22" w:rsidRPr="00057869" w:rsidRDefault="00D56B22" w:rsidP="00057869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057869">
              <w:rPr>
                <w:sz w:val="28"/>
                <w:szCs w:val="28"/>
              </w:rPr>
              <w:t xml:space="preserve">Исследование состояния </w:t>
            </w:r>
            <w:r w:rsidR="00FE31D5" w:rsidRPr="00057869">
              <w:rPr>
                <w:sz w:val="28"/>
                <w:szCs w:val="28"/>
              </w:rPr>
              <w:t>берегов</w:t>
            </w:r>
            <w:r w:rsidRPr="00057869">
              <w:rPr>
                <w:sz w:val="28"/>
                <w:szCs w:val="28"/>
              </w:rPr>
              <w:t xml:space="preserve">  </w:t>
            </w:r>
            <w:r w:rsidR="00981234" w:rsidRPr="00057869">
              <w:rPr>
                <w:sz w:val="28"/>
                <w:szCs w:val="28"/>
              </w:rPr>
              <w:t>Асахской реки</w:t>
            </w:r>
            <w:r w:rsidRPr="00057869">
              <w:rPr>
                <w:sz w:val="28"/>
                <w:szCs w:val="28"/>
              </w:rPr>
              <w:t xml:space="preserve"> </w:t>
            </w:r>
          </w:p>
          <w:p w:rsidR="00D56B22" w:rsidRPr="00057869" w:rsidRDefault="00D56B22" w:rsidP="00057869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>Разработка плана реализации проекта</w:t>
            </w:r>
          </w:p>
          <w:p w:rsidR="001C610E" w:rsidRPr="00057869" w:rsidRDefault="001C610E" w:rsidP="00057869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>Социологический опрос</w:t>
            </w:r>
          </w:p>
          <w:p w:rsidR="001C610E" w:rsidRPr="00057869" w:rsidRDefault="001C610E" w:rsidP="00057869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>Встреча с директором школы</w:t>
            </w:r>
          </w:p>
          <w:p w:rsidR="001C610E" w:rsidRPr="00057869" w:rsidRDefault="001C610E" w:rsidP="00057869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>Анализ нормативно-правовой базы</w:t>
            </w:r>
          </w:p>
          <w:p w:rsidR="001C610E" w:rsidRPr="00057869" w:rsidRDefault="001C610E" w:rsidP="00057869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>Встреча с администрацией сельского поселения</w:t>
            </w:r>
          </w:p>
        </w:tc>
        <w:tc>
          <w:tcPr>
            <w:tcW w:w="1842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Руководители проекта, члены волонтерского отряда</w:t>
            </w:r>
          </w:p>
        </w:tc>
      </w:tr>
      <w:tr w:rsidR="00D56B22" w:rsidRPr="00057869" w:rsidTr="00846154">
        <w:tc>
          <w:tcPr>
            <w:tcW w:w="567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27 сентября</w:t>
            </w:r>
          </w:p>
        </w:tc>
        <w:tc>
          <w:tcPr>
            <w:tcW w:w="6663" w:type="dxa"/>
          </w:tcPr>
          <w:p w:rsidR="00D56B22" w:rsidRPr="00057869" w:rsidRDefault="00D56B22" w:rsidP="00057869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057869">
              <w:rPr>
                <w:bCs/>
                <w:sz w:val="28"/>
                <w:szCs w:val="28"/>
              </w:rPr>
              <w:t>Уборка территории берега в зоне отдыха</w:t>
            </w:r>
          </w:p>
          <w:p w:rsidR="00D56B22" w:rsidRPr="00057869" w:rsidRDefault="00D56B22" w:rsidP="00057869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 xml:space="preserve">Разработка и изготовление  информационных щитов и плакатов, призывающих к охране природы </w:t>
            </w:r>
          </w:p>
          <w:p w:rsidR="00D56B22" w:rsidRPr="00057869" w:rsidRDefault="00D56B22" w:rsidP="00057869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 xml:space="preserve">Информирование жителей </w:t>
            </w:r>
            <w:r w:rsidR="00FE31D5" w:rsidRPr="00057869">
              <w:rPr>
                <w:bCs/>
                <w:sz w:val="28"/>
                <w:szCs w:val="28"/>
              </w:rPr>
              <w:t>села</w:t>
            </w:r>
            <w:r w:rsidRPr="00057869">
              <w:rPr>
                <w:bCs/>
                <w:sz w:val="28"/>
                <w:szCs w:val="28"/>
              </w:rPr>
              <w:t xml:space="preserve"> и гостей через </w:t>
            </w:r>
            <w:r w:rsidRPr="00057869">
              <w:rPr>
                <w:sz w:val="28"/>
                <w:szCs w:val="28"/>
              </w:rPr>
              <w:t xml:space="preserve">информационные бюллетени о проведении акции «Чистые берега» </w:t>
            </w:r>
          </w:p>
        </w:tc>
        <w:tc>
          <w:tcPr>
            <w:tcW w:w="1842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color w:val="7030A0"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 xml:space="preserve">Члены волонтерского отряда </w:t>
            </w:r>
          </w:p>
        </w:tc>
      </w:tr>
      <w:tr w:rsidR="00D56B22" w:rsidRPr="00057869" w:rsidTr="00846154">
        <w:tc>
          <w:tcPr>
            <w:tcW w:w="567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сентября</w:t>
            </w:r>
          </w:p>
        </w:tc>
        <w:tc>
          <w:tcPr>
            <w:tcW w:w="6663" w:type="dxa"/>
          </w:tcPr>
          <w:p w:rsidR="00D56B22" w:rsidRPr="00057869" w:rsidRDefault="00D56B22" w:rsidP="00057869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>Анализ результатов реализации проекта «Чистые берега»</w:t>
            </w:r>
          </w:p>
          <w:p w:rsidR="00D56B22" w:rsidRPr="00057869" w:rsidRDefault="00D56B22" w:rsidP="00057869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bCs/>
                <w:color w:val="7030A0"/>
                <w:sz w:val="28"/>
                <w:szCs w:val="28"/>
              </w:rPr>
            </w:pPr>
            <w:r w:rsidRPr="00057869">
              <w:rPr>
                <w:bCs/>
                <w:iCs/>
                <w:sz w:val="28"/>
                <w:szCs w:val="28"/>
              </w:rPr>
              <w:t xml:space="preserve">Планирование дальнейшей деятельности </w:t>
            </w:r>
          </w:p>
          <w:p w:rsidR="00D56B22" w:rsidRPr="00057869" w:rsidRDefault="00D56B22" w:rsidP="00057869">
            <w:pPr>
              <w:spacing w:line="360" w:lineRule="auto"/>
              <w:contextualSpacing/>
              <w:jc w:val="both"/>
              <w:rPr>
                <w:bCs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color w:val="7030A0"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Руководитель проекта, члены ДО «</w:t>
            </w:r>
            <w:r w:rsidR="00BD4EA0" w:rsidRPr="00057869">
              <w:rPr>
                <w:bCs/>
                <w:sz w:val="28"/>
                <w:szCs w:val="28"/>
              </w:rPr>
              <w:t>Б</w:t>
            </w:r>
            <w:r w:rsidRPr="00057869">
              <w:rPr>
                <w:bCs/>
                <w:sz w:val="28"/>
                <w:szCs w:val="28"/>
              </w:rPr>
              <w:t>арс»</w:t>
            </w:r>
          </w:p>
        </w:tc>
      </w:tr>
      <w:tr w:rsidR="00D56B22" w:rsidRPr="00057869" w:rsidTr="00846154">
        <w:tc>
          <w:tcPr>
            <w:tcW w:w="567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Апрель-</w:t>
            </w:r>
            <w:r w:rsidR="001C610E" w:rsidRPr="00057869">
              <w:rPr>
                <w:bCs/>
                <w:sz w:val="28"/>
                <w:szCs w:val="28"/>
              </w:rPr>
              <w:t>июнь</w:t>
            </w:r>
          </w:p>
        </w:tc>
        <w:tc>
          <w:tcPr>
            <w:tcW w:w="6663" w:type="dxa"/>
          </w:tcPr>
          <w:p w:rsidR="00D56B22" w:rsidRPr="00057869" w:rsidRDefault="00D56B22" w:rsidP="00057869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057869">
              <w:rPr>
                <w:sz w:val="28"/>
                <w:szCs w:val="28"/>
              </w:rPr>
              <w:t>Уборка территории берега в зоне отдыха</w:t>
            </w:r>
          </w:p>
          <w:p w:rsidR="00D56B22" w:rsidRPr="00057869" w:rsidRDefault="00D56B22" w:rsidP="00057869">
            <w:pPr>
              <w:spacing w:line="360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56B22" w:rsidRPr="00057869" w:rsidRDefault="00D56B22" w:rsidP="00057869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057869">
              <w:rPr>
                <w:bCs/>
                <w:sz w:val="28"/>
                <w:szCs w:val="28"/>
              </w:rPr>
              <w:t>Члены волонтерского отряда</w:t>
            </w:r>
          </w:p>
        </w:tc>
      </w:tr>
    </w:tbl>
    <w:p w:rsidR="00D56B22" w:rsidRPr="00057869" w:rsidRDefault="00D56B22" w:rsidP="00057869">
      <w:pPr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BD4EA0" w:rsidRPr="00057869" w:rsidRDefault="00BD4EA0" w:rsidP="00057869">
      <w:pPr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BD4EA0" w:rsidRPr="00057869" w:rsidRDefault="00BD4EA0" w:rsidP="00057869">
      <w:pPr>
        <w:spacing w:line="360" w:lineRule="auto"/>
        <w:ind w:left="720"/>
        <w:contextualSpacing/>
        <w:jc w:val="center"/>
        <w:rPr>
          <w:b/>
          <w:bCs/>
          <w:color w:val="000000"/>
          <w:sz w:val="28"/>
          <w:szCs w:val="28"/>
        </w:rPr>
      </w:pPr>
      <w:r w:rsidRPr="00057869">
        <w:rPr>
          <w:b/>
          <w:bCs/>
          <w:color w:val="000000"/>
          <w:sz w:val="28"/>
          <w:szCs w:val="28"/>
        </w:rPr>
        <w:lastRenderedPageBreak/>
        <w:t xml:space="preserve">Отчет реализации социально-значимого проекта </w:t>
      </w:r>
    </w:p>
    <w:p w:rsidR="00D56B22" w:rsidRDefault="00BD4EA0" w:rsidP="00057869">
      <w:pPr>
        <w:spacing w:line="360" w:lineRule="auto"/>
        <w:ind w:left="720"/>
        <w:contextualSpacing/>
        <w:jc w:val="center"/>
        <w:rPr>
          <w:b/>
          <w:bCs/>
          <w:color w:val="000000"/>
          <w:sz w:val="28"/>
          <w:szCs w:val="28"/>
        </w:rPr>
      </w:pPr>
      <w:r w:rsidRPr="00057869">
        <w:rPr>
          <w:b/>
          <w:bCs/>
          <w:color w:val="000000"/>
          <w:sz w:val="28"/>
          <w:szCs w:val="28"/>
        </w:rPr>
        <w:t>«Чистые берега»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1. Название проекта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 «Чистые берега»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2. Номинация, в которой участвует проект: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•</w:t>
      </w:r>
      <w:r w:rsidRPr="00057869">
        <w:rPr>
          <w:bCs/>
          <w:color w:val="000000"/>
          <w:sz w:val="28"/>
          <w:szCs w:val="28"/>
        </w:rPr>
        <w:tab/>
        <w:t>Социальный проект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3. Проект: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•</w:t>
      </w:r>
      <w:r w:rsidRPr="00057869">
        <w:rPr>
          <w:bCs/>
          <w:color w:val="000000"/>
          <w:sz w:val="28"/>
          <w:szCs w:val="28"/>
        </w:rPr>
        <w:tab/>
        <w:t>Уже реализован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4. Полное и точное название образовательного учреждения, которого разработал и реализует проект</w:t>
      </w:r>
      <w:r w:rsidR="005B558B">
        <w:rPr>
          <w:bCs/>
          <w:color w:val="000000"/>
          <w:sz w:val="28"/>
          <w:szCs w:val="28"/>
        </w:rPr>
        <w:t>:</w:t>
      </w:r>
      <w:r w:rsidRPr="00057869">
        <w:rPr>
          <w:bCs/>
          <w:color w:val="000000"/>
          <w:sz w:val="28"/>
          <w:szCs w:val="28"/>
        </w:rPr>
        <w:t xml:space="preserve"> 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Муниципальное казённое общеобразовательное учреждение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 xml:space="preserve">«Ретлобская средняя  общеобразовательная  школа» 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 xml:space="preserve">7. Адрес сайта образовательного учреждения 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https://retlo.dagestanschool.ru/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 xml:space="preserve">8. Руководитель проектного коллектива </w:t>
      </w:r>
    </w:p>
    <w:p w:rsidR="00057869" w:rsidRPr="00057869" w:rsidRDefault="00057869" w:rsidP="005B558B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Автор: учитель начальных</w:t>
      </w:r>
      <w:r w:rsidR="005B558B">
        <w:rPr>
          <w:bCs/>
          <w:color w:val="000000"/>
          <w:sz w:val="28"/>
          <w:szCs w:val="28"/>
        </w:rPr>
        <w:t xml:space="preserve"> классов </w:t>
      </w:r>
      <w:r w:rsidRPr="00057869">
        <w:rPr>
          <w:bCs/>
          <w:color w:val="000000"/>
          <w:sz w:val="28"/>
          <w:szCs w:val="28"/>
        </w:rPr>
        <w:t xml:space="preserve">Магомедова Зульфият Алиевна 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9. Количество человек в проектном коллективе</w:t>
      </w:r>
    </w:p>
    <w:p w:rsidR="00057869" w:rsidRPr="00057869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Учащиеся 1-4 классов.</w:t>
      </w:r>
      <w:r w:rsidRPr="005B558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(32)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 xml:space="preserve">10. На какой территории реализуется проект </w:t>
      </w:r>
    </w:p>
    <w:p w:rsidR="00057869" w:rsidRPr="00057869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На территории</w:t>
      </w:r>
      <w:r w:rsidR="00057869" w:rsidRPr="00057869">
        <w:rPr>
          <w:bCs/>
          <w:color w:val="000000"/>
          <w:sz w:val="28"/>
          <w:szCs w:val="28"/>
        </w:rPr>
        <w:t xml:space="preserve"> Кимятлинского сельского  поселения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 xml:space="preserve">11. Время, необходимое для реализации проекта </w:t>
      </w:r>
    </w:p>
    <w:p w:rsidR="00057869" w:rsidRP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>Сентябрь 2016 г.-июнь 2017 г.</w:t>
      </w:r>
    </w:p>
    <w:p w:rsidR="00057869" w:rsidRDefault="00057869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</w:p>
    <w:p w:rsidR="005B558B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</w:p>
    <w:p w:rsidR="005B558B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</w:p>
    <w:p w:rsidR="005B558B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</w:p>
    <w:p w:rsidR="005B558B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</w:p>
    <w:p w:rsidR="005B558B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</w:p>
    <w:p w:rsidR="005B558B" w:rsidRPr="00057869" w:rsidRDefault="005B558B" w:rsidP="00057869">
      <w:pPr>
        <w:spacing w:line="360" w:lineRule="auto"/>
        <w:ind w:left="720"/>
        <w:contextualSpacing/>
        <w:rPr>
          <w:bCs/>
          <w:color w:val="000000"/>
          <w:sz w:val="28"/>
          <w:szCs w:val="28"/>
        </w:rPr>
      </w:pPr>
    </w:p>
    <w:p w:rsidR="001C610E" w:rsidRPr="00057869" w:rsidRDefault="001C610E" w:rsidP="00057869">
      <w:pPr>
        <w:numPr>
          <w:ilvl w:val="0"/>
          <w:numId w:val="19"/>
        </w:numPr>
        <w:spacing w:line="360" w:lineRule="auto"/>
        <w:contextualSpacing/>
        <w:rPr>
          <w:b/>
          <w:sz w:val="28"/>
          <w:szCs w:val="28"/>
        </w:rPr>
      </w:pPr>
      <w:r w:rsidRPr="00057869">
        <w:rPr>
          <w:b/>
          <w:bCs/>
          <w:iCs/>
          <w:sz w:val="28"/>
          <w:szCs w:val="28"/>
        </w:rPr>
        <w:lastRenderedPageBreak/>
        <w:t>Этап - Подготовительный  этап.</w:t>
      </w:r>
    </w:p>
    <w:p w:rsidR="001C610E" w:rsidRPr="00057869" w:rsidRDefault="001C610E" w:rsidP="00057869">
      <w:pPr>
        <w:numPr>
          <w:ilvl w:val="0"/>
          <w:numId w:val="20"/>
        </w:numPr>
        <w:spacing w:line="360" w:lineRule="auto"/>
        <w:contextualSpacing/>
        <w:rPr>
          <w:b/>
          <w:bCs/>
          <w:iCs/>
          <w:sz w:val="28"/>
          <w:szCs w:val="28"/>
        </w:rPr>
      </w:pPr>
      <w:r w:rsidRPr="00057869">
        <w:rPr>
          <w:b/>
          <w:bCs/>
          <w:iCs/>
          <w:sz w:val="28"/>
          <w:szCs w:val="28"/>
        </w:rPr>
        <w:t>1. Социологический опрос</w:t>
      </w:r>
    </w:p>
    <w:p w:rsidR="001C610E" w:rsidRPr="00057869" w:rsidRDefault="001C610E" w:rsidP="00057869">
      <w:pPr>
        <w:spacing w:line="360" w:lineRule="auto"/>
        <w:ind w:firstLine="1140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 xml:space="preserve">     А как же наши представления соотносятся с точкой зрения жителей </w:t>
      </w:r>
      <w:r w:rsidR="00981234" w:rsidRPr="00057869">
        <w:rPr>
          <w:sz w:val="28"/>
          <w:szCs w:val="28"/>
        </w:rPr>
        <w:t>Кимятлинского</w:t>
      </w:r>
      <w:r w:rsidRPr="00057869">
        <w:rPr>
          <w:sz w:val="28"/>
          <w:szCs w:val="28"/>
        </w:rPr>
        <w:t xml:space="preserve"> поселения?  Мы решили провести опрос по данной проблеме. Предложили жителям </w:t>
      </w:r>
      <w:r w:rsidR="00981234" w:rsidRPr="00057869">
        <w:rPr>
          <w:sz w:val="28"/>
          <w:szCs w:val="28"/>
        </w:rPr>
        <w:t>Кимятлинского</w:t>
      </w:r>
      <w:r w:rsidRPr="00057869">
        <w:rPr>
          <w:sz w:val="28"/>
          <w:szCs w:val="28"/>
        </w:rPr>
        <w:t xml:space="preserve"> сельского поселения, жителям </w:t>
      </w:r>
      <w:r w:rsidR="00BD4EA0" w:rsidRPr="00057869">
        <w:rPr>
          <w:sz w:val="28"/>
          <w:szCs w:val="28"/>
        </w:rPr>
        <w:t>села Ретлоб</w:t>
      </w:r>
      <w:r w:rsidRPr="00057869">
        <w:rPr>
          <w:sz w:val="28"/>
          <w:szCs w:val="28"/>
        </w:rPr>
        <w:t>, ответить на вопросы нашей анкеты. Всего в опросе участвовало 40 человек.</w:t>
      </w:r>
    </w:p>
    <w:p w:rsidR="001C610E" w:rsidRPr="00057869" w:rsidRDefault="001C610E" w:rsidP="00057869">
      <w:pPr>
        <w:spacing w:line="360" w:lineRule="auto"/>
        <w:ind w:left="1410" w:hanging="270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1.</w:t>
      </w:r>
      <w:r w:rsidRPr="00057869">
        <w:rPr>
          <w:sz w:val="28"/>
          <w:szCs w:val="28"/>
        </w:rPr>
        <w:tab/>
        <w:t xml:space="preserve">Какие проблемы на Ваш взгляд существуют в </w:t>
      </w:r>
      <w:r w:rsidR="00BD4EA0" w:rsidRPr="00057869">
        <w:rPr>
          <w:sz w:val="28"/>
          <w:szCs w:val="28"/>
        </w:rPr>
        <w:t>Кимятлинском</w:t>
      </w:r>
      <w:r w:rsidRPr="00057869">
        <w:rPr>
          <w:sz w:val="28"/>
          <w:szCs w:val="28"/>
        </w:rPr>
        <w:t xml:space="preserve"> сельском поселении,  связанные с благоустройством?</w:t>
      </w:r>
    </w:p>
    <w:p w:rsidR="001C610E" w:rsidRPr="00057869" w:rsidRDefault="001C610E" w:rsidP="00057869">
      <w:pPr>
        <w:spacing w:line="360" w:lineRule="auto"/>
        <w:ind w:firstLine="1140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2.</w:t>
      </w:r>
      <w:r w:rsidRPr="00057869">
        <w:rPr>
          <w:sz w:val="28"/>
          <w:szCs w:val="28"/>
        </w:rPr>
        <w:tab/>
        <w:t>Кто несет ответственность за решение этих  проблем?</w:t>
      </w:r>
    </w:p>
    <w:p w:rsidR="001C610E" w:rsidRPr="00057869" w:rsidRDefault="001C610E" w:rsidP="00057869">
      <w:pPr>
        <w:spacing w:line="360" w:lineRule="auto"/>
        <w:ind w:firstLine="1140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3.</w:t>
      </w:r>
      <w:r w:rsidRPr="00057869">
        <w:rPr>
          <w:sz w:val="28"/>
          <w:szCs w:val="28"/>
        </w:rPr>
        <w:tab/>
        <w:t>Какие пути решения предлагаете Вы?</w:t>
      </w:r>
    </w:p>
    <w:p w:rsidR="001C610E" w:rsidRPr="00057869" w:rsidRDefault="001C610E" w:rsidP="00057869">
      <w:pPr>
        <w:spacing w:line="360" w:lineRule="auto"/>
        <w:ind w:left="1410" w:hanging="270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4.</w:t>
      </w:r>
      <w:r w:rsidRPr="00057869">
        <w:rPr>
          <w:sz w:val="28"/>
          <w:szCs w:val="28"/>
        </w:rPr>
        <w:tab/>
        <w:t xml:space="preserve">Есть ли необходимость в благоустройстве </w:t>
      </w:r>
      <w:r w:rsidR="00FE31D5" w:rsidRPr="00057869">
        <w:rPr>
          <w:sz w:val="28"/>
          <w:szCs w:val="28"/>
        </w:rPr>
        <w:t>берегов</w:t>
      </w:r>
      <w:r w:rsidRPr="00057869">
        <w:rPr>
          <w:sz w:val="28"/>
          <w:szCs w:val="28"/>
        </w:rPr>
        <w:t xml:space="preserve"> </w:t>
      </w:r>
      <w:r w:rsidR="00186B9A" w:rsidRPr="00057869">
        <w:rPr>
          <w:sz w:val="28"/>
          <w:szCs w:val="28"/>
        </w:rPr>
        <w:t xml:space="preserve">             </w:t>
      </w:r>
      <w:r w:rsidR="00981234" w:rsidRPr="00057869">
        <w:rPr>
          <w:sz w:val="28"/>
          <w:szCs w:val="28"/>
        </w:rPr>
        <w:t>Асахской</w:t>
      </w:r>
      <w:r w:rsidRPr="00057869">
        <w:rPr>
          <w:sz w:val="28"/>
          <w:szCs w:val="28"/>
        </w:rPr>
        <w:t xml:space="preserve"> </w:t>
      </w:r>
      <w:r w:rsidR="00FE31D5" w:rsidRPr="00057869">
        <w:rPr>
          <w:sz w:val="28"/>
          <w:szCs w:val="28"/>
        </w:rPr>
        <w:t>реки</w:t>
      </w:r>
      <w:r w:rsidRPr="00057869">
        <w:rPr>
          <w:sz w:val="28"/>
          <w:szCs w:val="28"/>
        </w:rPr>
        <w:t>?</w:t>
      </w:r>
    </w:p>
    <w:p w:rsidR="001C610E" w:rsidRPr="00057869" w:rsidRDefault="001C610E" w:rsidP="00057869">
      <w:pPr>
        <w:spacing w:line="360" w:lineRule="auto"/>
        <w:ind w:firstLine="1140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5.</w:t>
      </w:r>
      <w:r w:rsidRPr="00057869">
        <w:rPr>
          <w:sz w:val="28"/>
          <w:szCs w:val="28"/>
        </w:rPr>
        <w:tab/>
        <w:t xml:space="preserve">Какой  бы Вы хотели видеть </w:t>
      </w:r>
      <w:r w:rsidR="00BD4EA0" w:rsidRPr="00057869">
        <w:rPr>
          <w:sz w:val="28"/>
          <w:szCs w:val="28"/>
        </w:rPr>
        <w:t>Асахскую</w:t>
      </w:r>
      <w:r w:rsidRPr="00057869">
        <w:rPr>
          <w:sz w:val="28"/>
          <w:szCs w:val="28"/>
        </w:rPr>
        <w:t xml:space="preserve"> </w:t>
      </w:r>
      <w:r w:rsidR="00981234" w:rsidRPr="00057869">
        <w:rPr>
          <w:sz w:val="28"/>
          <w:szCs w:val="28"/>
        </w:rPr>
        <w:t>рек</w:t>
      </w:r>
      <w:r w:rsidRPr="00057869">
        <w:rPr>
          <w:sz w:val="28"/>
          <w:szCs w:val="28"/>
        </w:rPr>
        <w:t xml:space="preserve">у? </w:t>
      </w:r>
    </w:p>
    <w:p w:rsidR="001C610E" w:rsidRPr="00057869" w:rsidRDefault="001C610E" w:rsidP="00057869">
      <w:pPr>
        <w:spacing w:line="360" w:lineRule="auto"/>
        <w:ind w:firstLine="1140"/>
        <w:contextualSpacing/>
        <w:jc w:val="both"/>
        <w:rPr>
          <w:sz w:val="28"/>
          <w:szCs w:val="28"/>
        </w:rPr>
      </w:pPr>
      <w:r w:rsidRPr="00057869">
        <w:rPr>
          <w:sz w:val="28"/>
          <w:szCs w:val="28"/>
        </w:rPr>
        <w:t>6.</w:t>
      </w:r>
      <w:r w:rsidRPr="00057869">
        <w:rPr>
          <w:sz w:val="28"/>
          <w:szCs w:val="28"/>
        </w:rPr>
        <w:tab/>
        <w:t>Чем конкретно можете помочь Вы в благоустройстве?</w:t>
      </w:r>
    </w:p>
    <w:p w:rsidR="001C610E" w:rsidRPr="00057869" w:rsidRDefault="001C610E" w:rsidP="00057869">
      <w:pPr>
        <w:spacing w:line="360" w:lineRule="auto"/>
        <w:ind w:firstLine="1140"/>
        <w:contextualSpacing/>
        <w:jc w:val="both"/>
        <w:rPr>
          <w:sz w:val="28"/>
          <w:szCs w:val="28"/>
        </w:rPr>
      </w:pPr>
    </w:p>
    <w:p w:rsidR="001C610E" w:rsidRPr="00057869" w:rsidRDefault="001C610E" w:rsidP="00057869">
      <w:pPr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057869">
        <w:rPr>
          <w:b/>
          <w:bCs/>
          <w:color w:val="000000"/>
          <w:sz w:val="28"/>
          <w:szCs w:val="28"/>
        </w:rPr>
        <w:t>Встре</w:t>
      </w:r>
      <w:r w:rsidR="00BD4EA0" w:rsidRPr="00057869">
        <w:rPr>
          <w:b/>
          <w:bCs/>
          <w:color w:val="000000"/>
          <w:sz w:val="28"/>
          <w:szCs w:val="28"/>
        </w:rPr>
        <w:t>тились</w:t>
      </w:r>
      <w:r w:rsidRPr="00057869">
        <w:rPr>
          <w:b/>
          <w:bCs/>
          <w:color w:val="000000"/>
          <w:sz w:val="28"/>
          <w:szCs w:val="28"/>
        </w:rPr>
        <w:t xml:space="preserve">  с директором  школы</w:t>
      </w:r>
    </w:p>
    <w:p w:rsidR="001C610E" w:rsidRPr="00057869" w:rsidRDefault="001C610E" w:rsidP="00057869">
      <w:pPr>
        <w:spacing w:line="360" w:lineRule="auto"/>
        <w:ind w:firstLine="360"/>
        <w:contextualSpacing/>
        <w:jc w:val="both"/>
        <w:rPr>
          <w:bCs/>
          <w:color w:val="000000"/>
          <w:sz w:val="28"/>
          <w:szCs w:val="28"/>
        </w:rPr>
      </w:pPr>
      <w:r w:rsidRPr="00057869">
        <w:rPr>
          <w:bCs/>
          <w:color w:val="000000"/>
          <w:sz w:val="28"/>
          <w:szCs w:val="28"/>
        </w:rPr>
        <w:t xml:space="preserve">Обратились к директору школы </w:t>
      </w:r>
      <w:r w:rsidR="00BD4EA0" w:rsidRPr="00057869">
        <w:rPr>
          <w:bCs/>
          <w:color w:val="000000"/>
          <w:sz w:val="28"/>
          <w:szCs w:val="28"/>
        </w:rPr>
        <w:t xml:space="preserve">Магомединову Ш.Г. </w:t>
      </w:r>
      <w:r w:rsidRPr="00057869">
        <w:rPr>
          <w:bCs/>
          <w:color w:val="000000"/>
          <w:sz w:val="28"/>
          <w:szCs w:val="28"/>
        </w:rPr>
        <w:t xml:space="preserve">просьбой помочь в реализации проекта «Чистые берега». </w:t>
      </w:r>
    </w:p>
    <w:p w:rsidR="00D56B22" w:rsidRPr="00057869" w:rsidRDefault="001C610E" w:rsidP="00057869">
      <w:pPr>
        <w:widowControl w:val="0"/>
        <w:tabs>
          <w:tab w:val="num" w:pos="0"/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bCs/>
          <w:color w:val="000000"/>
          <w:sz w:val="28"/>
          <w:szCs w:val="28"/>
        </w:rPr>
        <w:t>Директо</w:t>
      </w:r>
      <w:r w:rsidR="00705EFA" w:rsidRPr="00057869">
        <w:rPr>
          <w:bCs/>
          <w:color w:val="000000"/>
          <w:sz w:val="28"/>
          <w:szCs w:val="28"/>
        </w:rPr>
        <w:t>р</w:t>
      </w:r>
      <w:r w:rsidRPr="00057869">
        <w:rPr>
          <w:bCs/>
          <w:color w:val="000000"/>
          <w:sz w:val="28"/>
          <w:szCs w:val="28"/>
        </w:rPr>
        <w:t xml:space="preserve"> школы </w:t>
      </w:r>
      <w:r w:rsidR="00705EFA" w:rsidRPr="00057869">
        <w:rPr>
          <w:bCs/>
          <w:color w:val="000000"/>
          <w:sz w:val="28"/>
          <w:szCs w:val="28"/>
        </w:rPr>
        <w:t xml:space="preserve">поддержал наш проект, выделил автобус для поездки к </w:t>
      </w:r>
      <w:r w:rsidR="00981234" w:rsidRPr="00057869">
        <w:rPr>
          <w:bCs/>
          <w:color w:val="000000"/>
          <w:sz w:val="28"/>
          <w:szCs w:val="28"/>
        </w:rPr>
        <w:t>Асахской</w:t>
      </w:r>
      <w:r w:rsidR="00705EFA" w:rsidRPr="00057869">
        <w:rPr>
          <w:bCs/>
          <w:color w:val="000000"/>
          <w:sz w:val="28"/>
          <w:szCs w:val="28"/>
        </w:rPr>
        <w:t xml:space="preserve"> </w:t>
      </w:r>
      <w:r w:rsidR="00981234" w:rsidRPr="00057869">
        <w:rPr>
          <w:bCs/>
          <w:color w:val="000000"/>
          <w:sz w:val="28"/>
          <w:szCs w:val="28"/>
        </w:rPr>
        <w:t>рек</w:t>
      </w:r>
      <w:r w:rsidR="00705EFA" w:rsidRPr="00057869">
        <w:rPr>
          <w:bCs/>
          <w:color w:val="000000"/>
          <w:sz w:val="28"/>
          <w:szCs w:val="28"/>
        </w:rPr>
        <w:t xml:space="preserve">е для исследования </w:t>
      </w:r>
      <w:r w:rsidR="00FE31D5" w:rsidRPr="00057869">
        <w:rPr>
          <w:bCs/>
          <w:color w:val="000000"/>
          <w:sz w:val="28"/>
          <w:szCs w:val="28"/>
        </w:rPr>
        <w:t>берегов</w:t>
      </w:r>
      <w:r w:rsidR="00705EFA" w:rsidRPr="00057869">
        <w:rPr>
          <w:bCs/>
          <w:color w:val="000000"/>
          <w:sz w:val="28"/>
          <w:szCs w:val="28"/>
        </w:rPr>
        <w:t>.</w:t>
      </w:r>
    </w:p>
    <w:p w:rsidR="00D56B22" w:rsidRPr="00057869" w:rsidRDefault="00D56B22" w:rsidP="00057869">
      <w:pPr>
        <w:widowControl w:val="0"/>
        <w:tabs>
          <w:tab w:val="num" w:pos="360"/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111139" w:rsidRPr="00057869" w:rsidRDefault="00111139" w:rsidP="00057869">
      <w:pPr>
        <w:widowControl w:val="0"/>
        <w:tabs>
          <w:tab w:val="num" w:pos="360"/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111139" w:rsidRPr="00057869" w:rsidRDefault="00111139" w:rsidP="00057869">
      <w:pPr>
        <w:widowControl w:val="0"/>
        <w:tabs>
          <w:tab w:val="num" w:pos="360"/>
          <w:tab w:val="right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1.2Анализ нормативно-правовой базы по данной проблеме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Нами изучены нормативно - правовые акты, имеющие отношение к социальному проекту, проведен их анализ. В результате этой работы мы убедились, что имеем право: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1. Свободно выражать свои взгляды по интересующим нас вопросам;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lastRenderedPageBreak/>
        <w:t>2.  Искать, получать и передавать информацию и идеи любого рода и из различных источников, особенно такие информацию и материалы, которые   направлены на содействие социальному, духовному и моральному благополучию, а также здоровому физическому   и психическому развитию не только детей, но и местных жителей;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3. На свободу ассоциации и свободу мирных собраний (т. е. создавать инициативные группы и реализовывать социальные проекты);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4. На отдых и досуг, участвовать в играх   и   развлекательных мероприятиях;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5. На обращения   в   государственные   органы и органы   местного самоуправления;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6.  На участие в опросе граждан.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Вывод: Проанализировав нормативно - законодательные акты федерального, регионального и местного значения, наша проектная группа пришла к выводу, что разработка и реализация социального проекта законодательно обосновано 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Встре</w:t>
      </w:r>
      <w:r w:rsidR="00BD4EA0" w:rsidRPr="00057869">
        <w:rPr>
          <w:rFonts w:eastAsia="Batang"/>
          <w:b/>
          <w:snapToGrid w:val="0"/>
          <w:sz w:val="28"/>
          <w:szCs w:val="28"/>
          <w:lang w:eastAsia="ko-KR"/>
        </w:rPr>
        <w:t>тились</w:t>
      </w: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 с заместителем главы </w:t>
      </w:r>
      <w:r w:rsidR="00BD4EA0" w:rsidRPr="00057869">
        <w:rPr>
          <w:rFonts w:eastAsia="Batang"/>
          <w:b/>
          <w:snapToGrid w:val="0"/>
          <w:sz w:val="28"/>
          <w:szCs w:val="28"/>
          <w:lang w:eastAsia="ko-KR"/>
        </w:rPr>
        <w:t>Кимятлинской</w:t>
      </w: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 сельской администрации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 </w:t>
      </w:r>
      <w:r w:rsidRPr="00057869">
        <w:rPr>
          <w:rFonts w:eastAsia="Batang"/>
          <w:snapToGrid w:val="0"/>
          <w:sz w:val="28"/>
          <w:szCs w:val="28"/>
          <w:lang w:eastAsia="ko-KR"/>
        </w:rPr>
        <w:t>Кроме этого, мы обратились  Администрацию муниципального образования «</w:t>
      </w:r>
      <w:r w:rsidR="00BD4EA0" w:rsidRPr="00057869">
        <w:rPr>
          <w:rFonts w:eastAsia="Batang"/>
          <w:snapToGrid w:val="0"/>
          <w:sz w:val="28"/>
          <w:szCs w:val="28"/>
          <w:lang w:eastAsia="ko-KR"/>
        </w:rPr>
        <w:t>Кимятлинское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сельское поселение».  Заместитель главы  сельской администрации </w:t>
      </w:r>
      <w:r w:rsidR="00BD4EA0" w:rsidRPr="00057869">
        <w:rPr>
          <w:rFonts w:eastAsia="Batang"/>
          <w:snapToGrid w:val="0"/>
          <w:sz w:val="28"/>
          <w:szCs w:val="28"/>
          <w:lang w:eastAsia="ko-KR"/>
        </w:rPr>
        <w:t>Магомедов А.М. разъяснил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нам некоторые интересующие нас вопросы. Мы узнали, что</w:t>
      </w:r>
      <w:r w:rsidR="00BD4EA0" w:rsidRPr="00057869">
        <w:rPr>
          <w:rFonts w:eastAsia="Batang"/>
          <w:snapToGrid w:val="0"/>
          <w:sz w:val="28"/>
          <w:szCs w:val="28"/>
          <w:lang w:eastAsia="ko-KR"/>
        </w:rPr>
        <w:t xml:space="preserve"> о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тветственность за надлежащее состояние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берегов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лежит на администрации муниципального образования «</w:t>
      </w:r>
      <w:r w:rsidR="00BD4EA0" w:rsidRPr="00057869">
        <w:rPr>
          <w:rFonts w:eastAsia="Batang"/>
          <w:snapToGrid w:val="0"/>
          <w:sz w:val="28"/>
          <w:szCs w:val="28"/>
          <w:lang w:eastAsia="ko-KR"/>
        </w:rPr>
        <w:t>Кимятлинское сельское поселение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».  Также </w:t>
      </w:r>
      <w:r w:rsidR="00BD4EA0" w:rsidRPr="00057869">
        <w:rPr>
          <w:rFonts w:eastAsia="Batang"/>
          <w:snapToGrid w:val="0"/>
          <w:sz w:val="28"/>
          <w:szCs w:val="28"/>
          <w:lang w:eastAsia="ko-KR"/>
        </w:rPr>
        <w:t>Магомедов А.М. предоставил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нам ряд документов сельского поселения, касающихся данной проблемы.</w:t>
      </w: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 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Внедренческий этап.</w:t>
      </w: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Проведя анализ всей полученной информации, мы сделали вывод:</w:t>
      </w: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lastRenderedPageBreak/>
        <w:t xml:space="preserve">     Работа над проектом по силам нашей команде. Поддержку различных инстанций мы получили. Теперь – за дело…</w:t>
      </w: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   Что потребуется нам для решения этой проблемы?  Необходимо определиться, каковы будут затраты.  Какой мы видим нашу прибрежную зону?</w:t>
      </w: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   Мы объявили конкурс макетов  аншлагов. Учащиеся нашей школы предоставили свое видение аншлагов по охране окружающей среды. Они рисовали то, что хотели бы увидели гости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Асахской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реки</w:t>
      </w:r>
      <w:r w:rsidRPr="00057869">
        <w:rPr>
          <w:rFonts w:eastAsia="Batang"/>
          <w:snapToGrid w:val="0"/>
          <w:sz w:val="28"/>
          <w:szCs w:val="28"/>
          <w:lang w:eastAsia="ko-KR"/>
        </w:rPr>
        <w:t>. Даже учителя включились в работу. Видение аншлагов было весьма разнообразным.</w:t>
      </w: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  Итоги конкурса рисунков оказались впечатляющими. В конкурсе приняли участие учащиеся 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1-11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классов. Представлены были эскизы аншлагов. Кроме рисунков учащиеся и учителя  школы предлагали советы по благоустройству не только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берегов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Асахской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реки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, но и всей территории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Кимятлинского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поселения. </w:t>
      </w: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Наш следующий шаг – работа на местности. Мы побывали на территории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Асахской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реки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. Организовали первый субботник по очистке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берегов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реки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. Также рассмотрели места для установки скамеек для отдыха и аншлагов. Для скамеек нужны доски (пиломатериал) около 7 метров. Нужно будет подготовить также доски для объявлений, урну для мусора. Необходимы кисти и валик, гвозди.  </w:t>
      </w:r>
    </w:p>
    <w:p w:rsidR="00705EFA" w:rsidRPr="00057869" w:rsidRDefault="00705EFA" w:rsidP="00057869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После подсчетов, мы направились в магазин ИТП  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Джабиров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. Одна банка краски синего цвета для наружных работ в магазине стоит 210 руб. Нам потребуется примерно 1 банка краски для покрытия скамейки одним слоем. Кисти стоят от 18 руб. до 30 руб. в зависимости от размера. Мы выбрали для себя кисти маленькие и большие по 4 штуки. Цены на пиломатериал нам предоставил директор 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школы Магомединов Ш.Г.</w:t>
      </w:r>
    </w:p>
    <w:p w:rsidR="00111139" w:rsidRPr="00057869" w:rsidRDefault="00111139" w:rsidP="00057869">
      <w:pPr>
        <w:overflowPunct w:val="0"/>
        <w:autoSpaceDE w:val="0"/>
        <w:autoSpaceDN w:val="0"/>
        <w:adjustRightInd w:val="0"/>
        <w:spacing w:line="360" w:lineRule="auto"/>
        <w:ind w:left="1140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D56B22" w:rsidRPr="00057869" w:rsidRDefault="00D56B22" w:rsidP="00057869">
      <w:pPr>
        <w:overflowPunct w:val="0"/>
        <w:autoSpaceDE w:val="0"/>
        <w:autoSpaceDN w:val="0"/>
        <w:adjustRightInd w:val="0"/>
        <w:spacing w:line="360" w:lineRule="auto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>Б</w:t>
      </w:r>
      <w:r w:rsidRPr="00057869">
        <w:rPr>
          <w:rFonts w:eastAsia="Batang"/>
          <w:b/>
          <w:snapToGrid w:val="0"/>
          <w:sz w:val="28"/>
          <w:szCs w:val="28"/>
          <w:lang w:eastAsia="ko-KR"/>
        </w:rPr>
        <w:t>юджет проекта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rPr>
          <w:rFonts w:eastAsia="Batang"/>
          <w:b/>
          <w:snapToGrid w:val="0"/>
          <w:sz w:val="28"/>
          <w:szCs w:val="28"/>
          <w:lang w:eastAsia="ko-KR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54"/>
        <w:gridCol w:w="2148"/>
        <w:gridCol w:w="1701"/>
        <w:gridCol w:w="1526"/>
        <w:gridCol w:w="1427"/>
        <w:gridCol w:w="2008"/>
      </w:tblGrid>
      <w:tr w:rsidR="00705EFA" w:rsidRPr="00057869" w:rsidTr="00705EFA">
        <w:trPr>
          <w:trHeight w:val="145"/>
        </w:trPr>
        <w:tc>
          <w:tcPr>
            <w:tcW w:w="65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both"/>
              <w:rPr>
                <w:b/>
                <w:bCs/>
              </w:rPr>
            </w:pPr>
            <w:r w:rsidRPr="0005786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14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Что нужно</w:t>
            </w:r>
          </w:p>
        </w:tc>
        <w:tc>
          <w:tcPr>
            <w:tcW w:w="170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В каком количестве</w:t>
            </w:r>
          </w:p>
        </w:tc>
        <w:tc>
          <w:tcPr>
            <w:tcW w:w="152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Цена за одну ед.</w:t>
            </w:r>
          </w:p>
        </w:tc>
        <w:tc>
          <w:tcPr>
            <w:tcW w:w="142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Сумма</w:t>
            </w:r>
          </w:p>
        </w:tc>
        <w:tc>
          <w:tcPr>
            <w:tcW w:w="200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057869">
              <w:rPr>
                <w:b/>
                <w:bCs/>
                <w:sz w:val="28"/>
                <w:szCs w:val="28"/>
              </w:rPr>
              <w:t>Для чего</w:t>
            </w:r>
          </w:p>
        </w:tc>
      </w:tr>
      <w:tr w:rsidR="00705EFA" w:rsidRPr="00057869" w:rsidTr="0089545E">
        <w:trPr>
          <w:trHeight w:val="472"/>
        </w:trPr>
        <w:tc>
          <w:tcPr>
            <w:tcW w:w="65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both"/>
              <w:rPr>
                <w:b/>
                <w:bCs/>
              </w:rPr>
            </w:pPr>
            <w:r w:rsidRPr="00057869">
              <w:rPr>
                <w:b/>
                <w:bCs/>
              </w:rPr>
              <w:t>1</w:t>
            </w:r>
          </w:p>
        </w:tc>
        <w:tc>
          <w:tcPr>
            <w:tcW w:w="214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Краски</w:t>
            </w:r>
          </w:p>
        </w:tc>
        <w:tc>
          <w:tcPr>
            <w:tcW w:w="170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1 банка</w:t>
            </w:r>
          </w:p>
        </w:tc>
        <w:tc>
          <w:tcPr>
            <w:tcW w:w="152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210 руб.</w:t>
            </w:r>
          </w:p>
        </w:tc>
        <w:tc>
          <w:tcPr>
            <w:tcW w:w="142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210  руб.</w:t>
            </w:r>
          </w:p>
        </w:tc>
        <w:tc>
          <w:tcPr>
            <w:tcW w:w="200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 xml:space="preserve">Для покраски </w:t>
            </w:r>
          </w:p>
        </w:tc>
      </w:tr>
      <w:tr w:rsidR="00705EFA" w:rsidRPr="00057869" w:rsidTr="00705EFA">
        <w:trPr>
          <w:trHeight w:val="970"/>
        </w:trPr>
        <w:tc>
          <w:tcPr>
            <w:tcW w:w="65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both"/>
              <w:rPr>
                <w:b/>
                <w:bCs/>
              </w:rPr>
            </w:pPr>
            <w:r w:rsidRPr="00057869">
              <w:rPr>
                <w:b/>
                <w:bCs/>
              </w:rPr>
              <w:t>2</w:t>
            </w:r>
          </w:p>
        </w:tc>
        <w:tc>
          <w:tcPr>
            <w:tcW w:w="214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Пиломатериал</w:t>
            </w:r>
          </w:p>
        </w:tc>
        <w:tc>
          <w:tcPr>
            <w:tcW w:w="170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0,1 м³</w:t>
            </w:r>
          </w:p>
        </w:tc>
        <w:tc>
          <w:tcPr>
            <w:tcW w:w="152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1 м³ – 6000 руб.</w:t>
            </w:r>
          </w:p>
        </w:tc>
        <w:tc>
          <w:tcPr>
            <w:tcW w:w="142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600 руб.</w:t>
            </w:r>
          </w:p>
        </w:tc>
        <w:tc>
          <w:tcPr>
            <w:tcW w:w="200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Для скамеек, для аншлагов</w:t>
            </w:r>
          </w:p>
        </w:tc>
      </w:tr>
      <w:tr w:rsidR="00705EFA" w:rsidRPr="00057869" w:rsidTr="00705EFA">
        <w:trPr>
          <w:trHeight w:val="985"/>
        </w:trPr>
        <w:tc>
          <w:tcPr>
            <w:tcW w:w="65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both"/>
              <w:rPr>
                <w:b/>
                <w:bCs/>
              </w:rPr>
            </w:pPr>
            <w:r w:rsidRPr="00057869">
              <w:rPr>
                <w:b/>
                <w:bCs/>
              </w:rPr>
              <w:t>3</w:t>
            </w:r>
          </w:p>
        </w:tc>
        <w:tc>
          <w:tcPr>
            <w:tcW w:w="214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Кисти большие</w:t>
            </w:r>
          </w:p>
        </w:tc>
        <w:tc>
          <w:tcPr>
            <w:tcW w:w="170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30 руб.</w:t>
            </w:r>
          </w:p>
        </w:tc>
        <w:tc>
          <w:tcPr>
            <w:tcW w:w="142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60 руб.</w:t>
            </w:r>
          </w:p>
        </w:tc>
        <w:tc>
          <w:tcPr>
            <w:tcW w:w="200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Красить скамейки</w:t>
            </w:r>
          </w:p>
        </w:tc>
      </w:tr>
      <w:tr w:rsidR="00705EFA" w:rsidRPr="00057869" w:rsidTr="00705EFA">
        <w:trPr>
          <w:trHeight w:val="985"/>
        </w:trPr>
        <w:tc>
          <w:tcPr>
            <w:tcW w:w="65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both"/>
              <w:rPr>
                <w:b/>
                <w:bCs/>
              </w:rPr>
            </w:pPr>
            <w:r w:rsidRPr="00057869">
              <w:rPr>
                <w:b/>
                <w:bCs/>
              </w:rPr>
              <w:t>4</w:t>
            </w:r>
          </w:p>
        </w:tc>
        <w:tc>
          <w:tcPr>
            <w:tcW w:w="214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Гвозди</w:t>
            </w:r>
          </w:p>
        </w:tc>
        <w:tc>
          <w:tcPr>
            <w:tcW w:w="170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0, 5 кг</w:t>
            </w:r>
          </w:p>
        </w:tc>
        <w:tc>
          <w:tcPr>
            <w:tcW w:w="152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48 руб.</w:t>
            </w:r>
          </w:p>
        </w:tc>
        <w:tc>
          <w:tcPr>
            <w:tcW w:w="142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24 руб.</w:t>
            </w:r>
          </w:p>
        </w:tc>
        <w:tc>
          <w:tcPr>
            <w:tcW w:w="200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Для скамейки</w:t>
            </w:r>
          </w:p>
        </w:tc>
      </w:tr>
      <w:tr w:rsidR="00705EFA" w:rsidRPr="00057869" w:rsidTr="00705EFA">
        <w:trPr>
          <w:trHeight w:val="318"/>
        </w:trPr>
        <w:tc>
          <w:tcPr>
            <w:tcW w:w="65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both"/>
              <w:rPr>
                <w:b/>
                <w:bCs/>
              </w:rPr>
            </w:pPr>
            <w:r w:rsidRPr="00057869">
              <w:rPr>
                <w:b/>
                <w:bCs/>
              </w:rPr>
              <w:t>5</w:t>
            </w:r>
          </w:p>
        </w:tc>
        <w:tc>
          <w:tcPr>
            <w:tcW w:w="214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 xml:space="preserve">Пакеты для мусора </w:t>
            </w:r>
          </w:p>
        </w:tc>
        <w:tc>
          <w:tcPr>
            <w:tcW w:w="170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20 шт</w:t>
            </w:r>
          </w:p>
        </w:tc>
        <w:tc>
          <w:tcPr>
            <w:tcW w:w="152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42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00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Собирать мусор</w:t>
            </w:r>
          </w:p>
        </w:tc>
      </w:tr>
      <w:tr w:rsidR="00705EFA" w:rsidRPr="00057869" w:rsidTr="00705EFA">
        <w:trPr>
          <w:trHeight w:val="318"/>
        </w:trPr>
        <w:tc>
          <w:tcPr>
            <w:tcW w:w="65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jc w:val="both"/>
              <w:rPr>
                <w:b/>
                <w:bCs/>
              </w:rPr>
            </w:pPr>
            <w:r w:rsidRPr="00057869">
              <w:rPr>
                <w:b/>
                <w:bCs/>
              </w:rPr>
              <w:t>6</w:t>
            </w:r>
          </w:p>
        </w:tc>
        <w:tc>
          <w:tcPr>
            <w:tcW w:w="214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Перчатки</w:t>
            </w:r>
          </w:p>
        </w:tc>
        <w:tc>
          <w:tcPr>
            <w:tcW w:w="170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33 шт</w:t>
            </w:r>
          </w:p>
        </w:tc>
        <w:tc>
          <w:tcPr>
            <w:tcW w:w="152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2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200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tabs>
                <w:tab w:val="left" w:pos="3105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057869">
              <w:rPr>
                <w:b/>
                <w:sz w:val="28"/>
                <w:szCs w:val="28"/>
              </w:rPr>
              <w:t>Собирать мусор</w:t>
            </w:r>
          </w:p>
        </w:tc>
      </w:tr>
      <w:tr w:rsidR="00705EFA" w:rsidRPr="00057869" w:rsidTr="00705EFA">
        <w:trPr>
          <w:trHeight w:val="527"/>
        </w:trPr>
        <w:tc>
          <w:tcPr>
            <w:tcW w:w="9464" w:type="dxa"/>
            <w:gridSpan w:val="6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FFFFF" w:themeFill="background1"/>
          </w:tcPr>
          <w:p w:rsidR="00705EFA" w:rsidRPr="00057869" w:rsidRDefault="00705EFA" w:rsidP="00057869">
            <w:pPr>
              <w:shd w:val="clear" w:color="auto" w:fill="C6D9F1"/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bCs/>
              </w:rPr>
            </w:pPr>
          </w:p>
          <w:p w:rsidR="00705EFA" w:rsidRPr="00057869" w:rsidRDefault="00705EFA" w:rsidP="00057869">
            <w:pPr>
              <w:shd w:val="clear" w:color="auto" w:fill="C6D9F1"/>
              <w:tabs>
                <w:tab w:val="left" w:pos="3105"/>
              </w:tabs>
              <w:spacing w:line="360" w:lineRule="auto"/>
              <w:contextualSpacing/>
              <w:jc w:val="center"/>
              <w:rPr>
                <w:b/>
                <w:bCs/>
              </w:rPr>
            </w:pPr>
            <w:r w:rsidRPr="00057869">
              <w:rPr>
                <w:b/>
                <w:bCs/>
              </w:rPr>
              <w:t>Общая сумма 1324 руб. 00 коп.</w:t>
            </w:r>
          </w:p>
        </w:tc>
      </w:tr>
    </w:tbl>
    <w:p w:rsidR="0089545E" w:rsidRPr="00057869" w:rsidRDefault="0089545E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  </w:t>
      </w:r>
    </w:p>
    <w:p w:rsidR="0089545E" w:rsidRPr="00057869" w:rsidRDefault="0089545E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   </w:t>
      </w:r>
      <w:r w:rsidRPr="00057869">
        <w:rPr>
          <w:rFonts w:eastAsia="Batang"/>
          <w:snapToGrid w:val="0"/>
          <w:sz w:val="28"/>
          <w:szCs w:val="28"/>
          <w:lang w:eastAsia="ko-KR"/>
        </w:rPr>
        <w:t>После составления сметы расходов, мы решили</w:t>
      </w:r>
      <w:r w:rsidRPr="00057869">
        <w:rPr>
          <w:rFonts w:eastAsia="Batang"/>
          <w:b/>
          <w:snapToGrid w:val="0"/>
          <w:sz w:val="28"/>
          <w:szCs w:val="28"/>
          <w:lang w:eastAsia="ko-KR"/>
        </w:rPr>
        <w:t xml:space="preserve"> 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найти спонсора. С этой целью обратились с письменным обращением к 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АСП «с/с Кимятлинский»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Он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и согласили</w:t>
      </w:r>
      <w:r w:rsidRPr="00057869">
        <w:rPr>
          <w:rFonts w:eastAsia="Batang"/>
          <w:snapToGrid w:val="0"/>
          <w:sz w:val="28"/>
          <w:szCs w:val="28"/>
          <w:lang w:eastAsia="ko-KR"/>
        </w:rPr>
        <w:t>сь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 xml:space="preserve"> помочь нам, поддержали</w:t>
      </w:r>
      <w:r w:rsidRPr="00057869">
        <w:rPr>
          <w:rFonts w:eastAsia="Batang"/>
          <w:snapToGrid w:val="0"/>
          <w:sz w:val="28"/>
          <w:szCs w:val="28"/>
          <w:lang w:eastAsia="ko-KR"/>
        </w:rPr>
        <w:t>. Пиломатериалы нам предостави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л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директор школы.</w:t>
      </w:r>
    </w:p>
    <w:p w:rsidR="00D56B22" w:rsidRPr="00057869" w:rsidRDefault="00A668F6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   Джабиров А.  </w:t>
      </w:r>
      <w:r w:rsidR="0089545E" w:rsidRPr="00057869">
        <w:rPr>
          <w:rFonts w:eastAsia="Batang"/>
          <w:snapToGrid w:val="0"/>
          <w:sz w:val="28"/>
          <w:szCs w:val="28"/>
          <w:lang w:eastAsia="ko-KR"/>
        </w:rPr>
        <w:t>выдели</w:t>
      </w:r>
      <w:r w:rsidRPr="00057869">
        <w:rPr>
          <w:rFonts w:eastAsia="Batang"/>
          <w:snapToGrid w:val="0"/>
          <w:sz w:val="28"/>
          <w:szCs w:val="28"/>
          <w:lang w:eastAsia="ko-KR"/>
        </w:rPr>
        <w:t>л</w:t>
      </w:r>
      <w:r w:rsidR="0089545E" w:rsidRPr="00057869">
        <w:rPr>
          <w:rFonts w:eastAsia="Batang"/>
          <w:snapToGrid w:val="0"/>
          <w:sz w:val="28"/>
          <w:szCs w:val="28"/>
          <w:lang w:eastAsia="ko-KR"/>
        </w:rPr>
        <w:t xml:space="preserve"> нам 350 руб.  - на краску, гвозди и пакеты для мусора. Учитывая, что работой по покраске занима</w:t>
      </w:r>
      <w:r w:rsidRPr="00057869">
        <w:rPr>
          <w:rFonts w:eastAsia="Batang"/>
          <w:snapToGrid w:val="0"/>
          <w:sz w:val="28"/>
          <w:szCs w:val="28"/>
          <w:lang w:eastAsia="ko-KR"/>
        </w:rPr>
        <w:t>лись</w:t>
      </w:r>
      <w:r w:rsidR="0089545E"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Pr="00057869">
        <w:rPr>
          <w:rFonts w:eastAsia="Batang"/>
          <w:snapToGrid w:val="0"/>
          <w:sz w:val="28"/>
          <w:szCs w:val="28"/>
          <w:lang w:eastAsia="ko-KR"/>
        </w:rPr>
        <w:t>младшие школьники</w:t>
      </w:r>
      <w:r w:rsidR="0089545E" w:rsidRPr="00057869">
        <w:rPr>
          <w:rFonts w:eastAsia="Batang"/>
          <w:snapToGrid w:val="0"/>
          <w:sz w:val="28"/>
          <w:szCs w:val="28"/>
          <w:lang w:eastAsia="ko-KR"/>
        </w:rPr>
        <w:t xml:space="preserve"> с помощью их родителей и местного населения, мы решили, что кисти ребята могут принести с собой.  Для сбора мусора перчатки ребята решили 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и </w:t>
      </w:r>
      <w:r w:rsidR="0089545E" w:rsidRPr="00057869">
        <w:rPr>
          <w:rFonts w:eastAsia="Batang"/>
          <w:snapToGrid w:val="0"/>
          <w:sz w:val="28"/>
          <w:szCs w:val="28"/>
          <w:lang w:eastAsia="ko-KR"/>
        </w:rPr>
        <w:t>принес</w:t>
      </w:r>
      <w:r w:rsidRPr="00057869">
        <w:rPr>
          <w:rFonts w:eastAsia="Batang"/>
          <w:snapToGrid w:val="0"/>
          <w:sz w:val="28"/>
          <w:szCs w:val="28"/>
          <w:lang w:eastAsia="ko-KR"/>
        </w:rPr>
        <w:t>л</w:t>
      </w:r>
      <w:r w:rsidR="0089545E" w:rsidRPr="00057869">
        <w:rPr>
          <w:rFonts w:eastAsia="Batang"/>
          <w:snapToGrid w:val="0"/>
          <w:sz w:val="28"/>
          <w:szCs w:val="28"/>
          <w:lang w:eastAsia="ko-KR"/>
        </w:rPr>
        <w:t>и из дома. Тогда необходимость в их покупке  перчаток и кисточек отпа</w:t>
      </w:r>
      <w:r w:rsidRPr="00057869">
        <w:rPr>
          <w:rFonts w:eastAsia="Batang"/>
          <w:snapToGrid w:val="0"/>
          <w:sz w:val="28"/>
          <w:szCs w:val="28"/>
          <w:lang w:eastAsia="ko-KR"/>
        </w:rPr>
        <w:t>ла</w:t>
      </w:r>
      <w:r w:rsidR="0089545E" w:rsidRPr="00057869">
        <w:rPr>
          <w:rFonts w:eastAsia="Batang"/>
          <w:snapToGrid w:val="0"/>
          <w:sz w:val="28"/>
          <w:szCs w:val="28"/>
          <w:lang w:eastAsia="ko-KR"/>
        </w:rPr>
        <w:t>.</w:t>
      </w:r>
    </w:p>
    <w:p w:rsidR="00705EFA" w:rsidRPr="00057869" w:rsidRDefault="00705EFA" w:rsidP="00057869">
      <w:pPr>
        <w:overflowPunct w:val="0"/>
        <w:autoSpaceDE w:val="0"/>
        <w:autoSpaceDN w:val="0"/>
        <w:adjustRightInd w:val="0"/>
        <w:spacing w:line="360" w:lineRule="auto"/>
        <w:rPr>
          <w:rFonts w:eastAsia="Batang"/>
          <w:b/>
          <w:snapToGrid w:val="0"/>
          <w:sz w:val="28"/>
          <w:szCs w:val="28"/>
          <w:lang w:eastAsia="ko-KR"/>
        </w:rPr>
      </w:pPr>
    </w:p>
    <w:p w:rsidR="008E4E25" w:rsidRPr="00057869" w:rsidRDefault="008E4E25" w:rsidP="00057869">
      <w:pPr>
        <w:overflowPunct w:val="0"/>
        <w:autoSpaceDE w:val="0"/>
        <w:autoSpaceDN w:val="0"/>
        <w:adjustRightInd w:val="0"/>
        <w:spacing w:line="360" w:lineRule="auto"/>
        <w:rPr>
          <w:rFonts w:eastAsia="Batang"/>
          <w:b/>
          <w:snapToGrid w:val="0"/>
          <w:sz w:val="28"/>
          <w:szCs w:val="28"/>
          <w:lang w:eastAsia="ko-KR"/>
        </w:rPr>
      </w:pPr>
    </w:p>
    <w:p w:rsidR="0089545E" w:rsidRPr="00057869" w:rsidRDefault="0089545E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Предполагаемые конечные результаты.</w:t>
      </w:r>
    </w:p>
    <w:p w:rsidR="0089545E" w:rsidRPr="00057869" w:rsidRDefault="0089545E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lastRenderedPageBreak/>
        <w:t xml:space="preserve">Прибрежная зона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Асахской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реки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приобре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ла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эстетичный вид, станет более уютной и ухоженной. Для гостей появ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ились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скамейки, на которых они смогут отдохнуть, посидеть. А наличие урны для мусора позволит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берегов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стать более чистой. Для контроля за состоянием остановки мы планируем создать «Патруль порядка». Работа по благоустройству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Асахской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реки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позволит ещё больше сплотить ребят, повысить их ответственность за чистоту своей малой Родины. Надеемся, что будут выполнены и воспитательные задачи.</w:t>
      </w:r>
    </w:p>
    <w:p w:rsidR="0089545E" w:rsidRPr="00057869" w:rsidRDefault="0089545E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</w:p>
    <w:p w:rsidR="0089545E" w:rsidRPr="00057869" w:rsidRDefault="0089545E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  <w:r w:rsidRPr="00057869">
        <w:rPr>
          <w:rFonts w:eastAsia="Batang"/>
          <w:b/>
          <w:snapToGrid w:val="0"/>
          <w:sz w:val="28"/>
          <w:szCs w:val="28"/>
          <w:lang w:eastAsia="ko-KR"/>
        </w:rPr>
        <w:t>Механизмы оценки результатов.</w:t>
      </w:r>
    </w:p>
    <w:p w:rsidR="00DB4229" w:rsidRPr="00057869" w:rsidRDefault="00DB4229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napToGrid w:val="0"/>
          <w:sz w:val="28"/>
          <w:szCs w:val="28"/>
          <w:lang w:eastAsia="ko-KR"/>
        </w:rPr>
      </w:pPr>
    </w:p>
    <w:p w:rsidR="00DB4229" w:rsidRPr="00057869" w:rsidRDefault="0089545E" w:rsidP="0005786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   Результатом работы над проектом должны стать высказывания рыбаков и гостей, отдыхающих на </w:t>
      </w:r>
      <w:r w:rsidR="00981234" w:rsidRPr="00057869">
        <w:rPr>
          <w:rFonts w:eastAsia="Batang"/>
          <w:snapToGrid w:val="0"/>
          <w:sz w:val="28"/>
          <w:szCs w:val="28"/>
          <w:lang w:eastAsia="ko-KR"/>
        </w:rPr>
        <w:t>Асахской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</w:t>
      </w:r>
      <w:r w:rsidR="00A668F6" w:rsidRPr="00057869">
        <w:rPr>
          <w:rFonts w:eastAsia="Batang"/>
          <w:snapToGrid w:val="0"/>
          <w:sz w:val="28"/>
          <w:szCs w:val="28"/>
          <w:lang w:eastAsia="ko-KR"/>
        </w:rPr>
        <w:t>реке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. Надеемся, что чистота </w:t>
      </w:r>
      <w:r w:rsidR="00FE31D5" w:rsidRPr="00057869">
        <w:rPr>
          <w:rFonts w:eastAsia="Batang"/>
          <w:snapToGrid w:val="0"/>
          <w:sz w:val="28"/>
          <w:szCs w:val="28"/>
          <w:lang w:eastAsia="ko-KR"/>
        </w:rPr>
        <w:t>берегов</w:t>
      </w:r>
      <w:r w:rsidRPr="00057869">
        <w:rPr>
          <w:rFonts w:eastAsia="Batang"/>
          <w:snapToGrid w:val="0"/>
          <w:sz w:val="28"/>
          <w:szCs w:val="28"/>
          <w:lang w:eastAsia="ko-KR"/>
        </w:rPr>
        <w:t xml:space="preserve">  поднимет настроение у всех…</w:t>
      </w:r>
    </w:p>
    <w:p w:rsidR="00057869" w:rsidRPr="005B558B" w:rsidRDefault="005B558B" w:rsidP="005B558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7869" w:rsidRPr="005B558B">
        <w:rPr>
          <w:sz w:val="28"/>
          <w:szCs w:val="28"/>
        </w:rPr>
        <w:t>Реализация проекта «Чистые берега» стала механизмом добровольческой деятельности обучающихся, доказательством способности малышам предлагать идеи и варианты решения пусть и не глобальных, но важных социально- значимых вопросов. По итогам реализации проекта «Чистые берега» мы распространили положительный опыт добрых дел малышей, осуществляющей добровольческую деятельность, в целях дальнейшего совершенствования методов организации и эффективного труда малышей. Информация по возможности будет распространена через школьную газету, а также через школьный сайт. Таким образом, жители Цунтинского района  узнают о результатах нашего проекта.</w:t>
      </w:r>
    </w:p>
    <w:p w:rsidR="00057869" w:rsidRPr="007B252B" w:rsidRDefault="00057869" w:rsidP="00057869">
      <w:pPr>
        <w:contextualSpacing/>
      </w:pPr>
    </w:p>
    <w:p w:rsidR="00057869" w:rsidRPr="007B252B" w:rsidRDefault="00057869" w:rsidP="00057869">
      <w:pPr>
        <w:contextualSpacing/>
      </w:pPr>
    </w:p>
    <w:p w:rsidR="00057869" w:rsidRDefault="00057869" w:rsidP="00057869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проекта  </w:t>
      </w:r>
    </w:p>
    <w:p w:rsidR="00057869" w:rsidRDefault="00057869" w:rsidP="00057869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учитель нач. классов                                               </w:t>
      </w:r>
      <w:r w:rsidR="005B558B">
        <w:rPr>
          <w:sz w:val="28"/>
          <w:szCs w:val="28"/>
        </w:rPr>
        <w:t>Магомедова З.А</w:t>
      </w:r>
      <w:r>
        <w:rPr>
          <w:sz w:val="28"/>
          <w:szCs w:val="28"/>
        </w:rPr>
        <w:t>.</w:t>
      </w:r>
    </w:p>
    <w:p w:rsidR="00057869" w:rsidRDefault="00057869" w:rsidP="00057869">
      <w:pPr>
        <w:ind w:firstLine="708"/>
        <w:contextualSpacing/>
        <w:rPr>
          <w:sz w:val="28"/>
          <w:szCs w:val="28"/>
        </w:rPr>
      </w:pPr>
    </w:p>
    <w:p w:rsidR="00057869" w:rsidRDefault="00057869" w:rsidP="00057869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 директора по УВР                                            </w:t>
      </w:r>
      <w:r w:rsidR="005B558B">
        <w:rPr>
          <w:sz w:val="28"/>
          <w:szCs w:val="28"/>
        </w:rPr>
        <w:t>Курбанов Г.Р.</w:t>
      </w:r>
    </w:p>
    <w:p w:rsidR="00057869" w:rsidRDefault="00057869" w:rsidP="00057869">
      <w:pPr>
        <w:ind w:firstLine="708"/>
        <w:contextualSpacing/>
        <w:rPr>
          <w:sz w:val="28"/>
          <w:szCs w:val="28"/>
        </w:rPr>
      </w:pPr>
    </w:p>
    <w:p w:rsidR="005B558B" w:rsidRDefault="00057869" w:rsidP="005B558B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       </w:t>
      </w:r>
      <w:r w:rsidR="005B558B">
        <w:rPr>
          <w:sz w:val="28"/>
          <w:szCs w:val="28"/>
        </w:rPr>
        <w:t>Магомединов Ш.Г.</w:t>
      </w:r>
    </w:p>
    <w:p w:rsidR="0024199E" w:rsidRPr="00057869" w:rsidRDefault="005B558B" w:rsidP="005B558B">
      <w:pPr>
        <w:ind w:firstLine="708"/>
        <w:contextualSpacing/>
        <w:rPr>
          <w:b/>
          <w:sz w:val="28"/>
          <w:szCs w:val="28"/>
        </w:rPr>
      </w:pPr>
      <w:r>
        <w:rPr>
          <w:sz w:val="28"/>
          <w:szCs w:val="28"/>
        </w:rPr>
        <w:t>10.06.2017 год.</w:t>
      </w:r>
      <w:r w:rsidRPr="00057869">
        <w:rPr>
          <w:rFonts w:eastAsia="Batang"/>
          <w:i/>
          <w:snapToGrid w:val="0"/>
          <w:sz w:val="28"/>
          <w:szCs w:val="28"/>
          <w:lang w:eastAsia="ko-KR"/>
        </w:rPr>
        <w:t xml:space="preserve"> </w:t>
      </w:r>
    </w:p>
    <w:sectPr w:rsidR="0024199E" w:rsidRPr="00057869" w:rsidSect="000913EF">
      <w:headerReference w:type="even" r:id="rId8"/>
      <w:headerReference w:type="default" r:id="rId9"/>
      <w:pgSz w:w="11906" w:h="16838"/>
      <w:pgMar w:top="1440" w:right="1080" w:bottom="1440" w:left="1080" w:header="709" w:footer="709" w:gutter="0"/>
      <w:pgBorders w:display="firstPage" w:offsetFrom="page">
        <w:top w:val="gems" w:sz="20" w:space="24" w:color="auto"/>
        <w:left w:val="gems" w:sz="20" w:space="24" w:color="auto"/>
        <w:bottom w:val="gems" w:sz="20" w:space="24" w:color="auto"/>
        <w:right w:val="gem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23" w:rsidRDefault="005B2723">
      <w:r>
        <w:separator/>
      </w:r>
    </w:p>
  </w:endnote>
  <w:endnote w:type="continuationSeparator" w:id="0">
    <w:p w:rsidR="005B2723" w:rsidRDefault="005B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23" w:rsidRDefault="005B2723">
      <w:r>
        <w:separator/>
      </w:r>
    </w:p>
  </w:footnote>
  <w:footnote w:type="continuationSeparator" w:id="0">
    <w:p w:rsidR="005B2723" w:rsidRDefault="005B2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D9" w:rsidRDefault="009441D9" w:rsidP="003C61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41D9" w:rsidRDefault="009441D9" w:rsidP="00C201D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D9" w:rsidRDefault="009441D9" w:rsidP="003C61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7133">
      <w:rPr>
        <w:rStyle w:val="a8"/>
        <w:noProof/>
      </w:rPr>
      <w:t>2</w:t>
    </w:r>
    <w:r>
      <w:rPr>
        <w:rStyle w:val="a8"/>
      </w:rPr>
      <w:fldChar w:fldCharType="end"/>
    </w:r>
  </w:p>
  <w:p w:rsidR="009441D9" w:rsidRDefault="009441D9" w:rsidP="00C201D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5622113"/>
    <w:multiLevelType w:val="hybridMultilevel"/>
    <w:tmpl w:val="13D4334E"/>
    <w:lvl w:ilvl="0" w:tplc="97BC9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36A2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7C6B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DEE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069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B2D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1425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83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6813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08367B"/>
    <w:multiLevelType w:val="hybridMultilevel"/>
    <w:tmpl w:val="35C66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1AA"/>
    <w:multiLevelType w:val="hybridMultilevel"/>
    <w:tmpl w:val="C778F682"/>
    <w:lvl w:ilvl="0" w:tplc="067C1C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01458ED"/>
    <w:multiLevelType w:val="hybridMultilevel"/>
    <w:tmpl w:val="C90E9D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7539"/>
    <w:multiLevelType w:val="hybridMultilevel"/>
    <w:tmpl w:val="DEB09C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38E"/>
    <w:multiLevelType w:val="hybridMultilevel"/>
    <w:tmpl w:val="C31EE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B14524"/>
    <w:multiLevelType w:val="hybridMultilevel"/>
    <w:tmpl w:val="6F4E6CC4"/>
    <w:lvl w:ilvl="0" w:tplc="191462CC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8622E"/>
    <w:multiLevelType w:val="hybridMultilevel"/>
    <w:tmpl w:val="176879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A032E"/>
    <w:multiLevelType w:val="multilevel"/>
    <w:tmpl w:val="4190B34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C97B93"/>
    <w:multiLevelType w:val="hybridMultilevel"/>
    <w:tmpl w:val="5D0C2D8C"/>
    <w:lvl w:ilvl="0" w:tplc="896A088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D2546F4"/>
    <w:multiLevelType w:val="hybridMultilevel"/>
    <w:tmpl w:val="805CA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76058"/>
    <w:multiLevelType w:val="hybridMultilevel"/>
    <w:tmpl w:val="BEBE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122C5"/>
    <w:multiLevelType w:val="hybridMultilevel"/>
    <w:tmpl w:val="723009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C04"/>
    <w:multiLevelType w:val="hybridMultilevel"/>
    <w:tmpl w:val="4BDA5A8A"/>
    <w:lvl w:ilvl="0" w:tplc="E3525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33388"/>
    <w:multiLevelType w:val="hybridMultilevel"/>
    <w:tmpl w:val="5058D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77A6E"/>
    <w:multiLevelType w:val="hybridMultilevel"/>
    <w:tmpl w:val="53D688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95489"/>
    <w:multiLevelType w:val="hybridMultilevel"/>
    <w:tmpl w:val="B12A1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0495C"/>
    <w:multiLevelType w:val="hybridMultilevel"/>
    <w:tmpl w:val="D87A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01443E"/>
    <w:multiLevelType w:val="hybridMultilevel"/>
    <w:tmpl w:val="8E7E1EC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15754F2"/>
    <w:multiLevelType w:val="hybridMultilevel"/>
    <w:tmpl w:val="1298CA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7237EC"/>
    <w:multiLevelType w:val="hybridMultilevel"/>
    <w:tmpl w:val="C03E7D5C"/>
    <w:lvl w:ilvl="0" w:tplc="1A10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A26D9E"/>
    <w:multiLevelType w:val="hybridMultilevel"/>
    <w:tmpl w:val="A802EDE0"/>
    <w:lvl w:ilvl="0" w:tplc="348C340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774551B6"/>
    <w:multiLevelType w:val="hybridMultilevel"/>
    <w:tmpl w:val="D03869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319B4"/>
    <w:multiLevelType w:val="hybridMultilevel"/>
    <w:tmpl w:val="6B7A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0"/>
  </w:num>
  <w:num w:numId="8">
    <w:abstractNumId w:val="12"/>
  </w:num>
  <w:num w:numId="9">
    <w:abstractNumId w:val="3"/>
  </w:num>
  <w:num w:numId="10">
    <w:abstractNumId w:val="7"/>
  </w:num>
  <w:num w:numId="11">
    <w:abstractNumId w:val="1"/>
  </w:num>
  <w:num w:numId="12">
    <w:abstractNumId w:val="15"/>
  </w:num>
  <w:num w:numId="13">
    <w:abstractNumId w:val="4"/>
  </w:num>
  <w:num w:numId="14">
    <w:abstractNumId w:val="14"/>
  </w:num>
  <w:num w:numId="15">
    <w:abstractNumId w:val="22"/>
  </w:num>
  <w:num w:numId="16">
    <w:abstractNumId w:val="8"/>
  </w:num>
  <w:num w:numId="17">
    <w:abstractNumId w:val="20"/>
  </w:num>
  <w:num w:numId="18">
    <w:abstractNumId w:val="21"/>
  </w:num>
  <w:num w:numId="19">
    <w:abstractNumId w:val="9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F2"/>
    <w:rsid w:val="00045B0D"/>
    <w:rsid w:val="00050998"/>
    <w:rsid w:val="00057869"/>
    <w:rsid w:val="00074F71"/>
    <w:rsid w:val="000913EF"/>
    <w:rsid w:val="001049E7"/>
    <w:rsid w:val="00111139"/>
    <w:rsid w:val="0011380D"/>
    <w:rsid w:val="00142FF2"/>
    <w:rsid w:val="0016624E"/>
    <w:rsid w:val="00186B9A"/>
    <w:rsid w:val="001C610E"/>
    <w:rsid w:val="001F536D"/>
    <w:rsid w:val="00223343"/>
    <w:rsid w:val="00235F89"/>
    <w:rsid w:val="0024199E"/>
    <w:rsid w:val="00273B6D"/>
    <w:rsid w:val="002A1804"/>
    <w:rsid w:val="002E6FFE"/>
    <w:rsid w:val="00366174"/>
    <w:rsid w:val="00394BBB"/>
    <w:rsid w:val="003C616E"/>
    <w:rsid w:val="0043032E"/>
    <w:rsid w:val="00476955"/>
    <w:rsid w:val="004B26FF"/>
    <w:rsid w:val="004C0B9C"/>
    <w:rsid w:val="004E1606"/>
    <w:rsid w:val="004F7151"/>
    <w:rsid w:val="00514F1A"/>
    <w:rsid w:val="00515E95"/>
    <w:rsid w:val="00531B5E"/>
    <w:rsid w:val="00557133"/>
    <w:rsid w:val="005B2723"/>
    <w:rsid w:val="005B558B"/>
    <w:rsid w:val="005F57D5"/>
    <w:rsid w:val="00605ECB"/>
    <w:rsid w:val="00616E09"/>
    <w:rsid w:val="00626EC4"/>
    <w:rsid w:val="006350AF"/>
    <w:rsid w:val="00646512"/>
    <w:rsid w:val="00682176"/>
    <w:rsid w:val="006B5FBC"/>
    <w:rsid w:val="006B7398"/>
    <w:rsid w:val="00705EFA"/>
    <w:rsid w:val="007068C5"/>
    <w:rsid w:val="00712523"/>
    <w:rsid w:val="00751565"/>
    <w:rsid w:val="0076697E"/>
    <w:rsid w:val="00782382"/>
    <w:rsid w:val="008110A3"/>
    <w:rsid w:val="00846154"/>
    <w:rsid w:val="00873A96"/>
    <w:rsid w:val="0089027A"/>
    <w:rsid w:val="0089545E"/>
    <w:rsid w:val="008E4E25"/>
    <w:rsid w:val="008E4F90"/>
    <w:rsid w:val="00915D3D"/>
    <w:rsid w:val="009441D9"/>
    <w:rsid w:val="009625CA"/>
    <w:rsid w:val="0096620F"/>
    <w:rsid w:val="00980C7B"/>
    <w:rsid w:val="00981234"/>
    <w:rsid w:val="00A054FF"/>
    <w:rsid w:val="00A533A3"/>
    <w:rsid w:val="00A53F0B"/>
    <w:rsid w:val="00A668F6"/>
    <w:rsid w:val="00A85777"/>
    <w:rsid w:val="00AA4873"/>
    <w:rsid w:val="00B5104F"/>
    <w:rsid w:val="00B666CE"/>
    <w:rsid w:val="00B75392"/>
    <w:rsid w:val="00BB307B"/>
    <w:rsid w:val="00BD4EA0"/>
    <w:rsid w:val="00BF29CF"/>
    <w:rsid w:val="00BF6045"/>
    <w:rsid w:val="00BF6352"/>
    <w:rsid w:val="00C201D8"/>
    <w:rsid w:val="00C30D25"/>
    <w:rsid w:val="00C50D53"/>
    <w:rsid w:val="00C82538"/>
    <w:rsid w:val="00D56B22"/>
    <w:rsid w:val="00DB4229"/>
    <w:rsid w:val="00DD4972"/>
    <w:rsid w:val="00E22C8D"/>
    <w:rsid w:val="00F20AF7"/>
    <w:rsid w:val="00FB0BA6"/>
    <w:rsid w:val="00FB2B5A"/>
    <w:rsid w:val="00FB5804"/>
    <w:rsid w:val="00FD16E3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764E06-6CB3-4319-93DA-787942B8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142F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142F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42FF2"/>
    <w:pPr>
      <w:spacing w:before="100" w:beforeAutospacing="1" w:after="100" w:afterAutospacing="1"/>
    </w:pPr>
  </w:style>
  <w:style w:type="paragraph" w:customStyle="1" w:styleId="hello2">
    <w:name w:val="hello2"/>
    <w:basedOn w:val="a"/>
    <w:uiPriority w:val="99"/>
    <w:rsid w:val="00142FF2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paragraph" w:styleId="a6">
    <w:name w:val="header"/>
    <w:basedOn w:val="a"/>
    <w:link w:val="a7"/>
    <w:uiPriority w:val="99"/>
    <w:rsid w:val="00142F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42FF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142FF2"/>
    <w:rPr>
      <w:rFonts w:cs="Times New Roman"/>
    </w:rPr>
  </w:style>
  <w:style w:type="paragraph" w:customStyle="1" w:styleId="c0">
    <w:name w:val="c0"/>
    <w:basedOn w:val="a"/>
    <w:uiPriority w:val="99"/>
    <w:rsid w:val="00045B0D"/>
    <w:pPr>
      <w:spacing w:before="100" w:beforeAutospacing="1" w:after="100" w:afterAutospacing="1"/>
    </w:pPr>
  </w:style>
  <w:style w:type="character" w:customStyle="1" w:styleId="c1">
    <w:name w:val="c1"/>
    <w:uiPriority w:val="99"/>
    <w:rsid w:val="00045B0D"/>
  </w:style>
  <w:style w:type="paragraph" w:customStyle="1" w:styleId="c13">
    <w:name w:val="c13"/>
    <w:basedOn w:val="a"/>
    <w:uiPriority w:val="99"/>
    <w:rsid w:val="00045B0D"/>
    <w:pPr>
      <w:spacing w:before="100" w:beforeAutospacing="1" w:after="100" w:afterAutospacing="1"/>
    </w:pPr>
  </w:style>
  <w:style w:type="paragraph" w:customStyle="1" w:styleId="a9">
    <w:name w:val="a"/>
    <w:basedOn w:val="a"/>
    <w:uiPriority w:val="99"/>
    <w:rsid w:val="00F20AF7"/>
    <w:pPr>
      <w:spacing w:before="100" w:beforeAutospacing="1" w:after="100" w:afterAutospacing="1"/>
    </w:pPr>
  </w:style>
  <w:style w:type="character" w:styleId="aa">
    <w:name w:val="Strong"/>
    <w:basedOn w:val="a0"/>
    <w:uiPriority w:val="99"/>
    <w:qFormat/>
    <w:locked/>
    <w:rsid w:val="00F20AF7"/>
    <w:rPr>
      <w:rFonts w:cs="Times New Roman"/>
      <w:b/>
    </w:rPr>
  </w:style>
  <w:style w:type="paragraph" w:styleId="ab">
    <w:name w:val="Balloon Text"/>
    <w:basedOn w:val="a"/>
    <w:link w:val="ac"/>
    <w:uiPriority w:val="99"/>
    <w:semiHidden/>
    <w:rsid w:val="008110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110A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8E4E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e">
    <w:name w:val="Emphasis"/>
    <w:basedOn w:val="a0"/>
    <w:qFormat/>
    <w:locked/>
    <w:rsid w:val="00782382"/>
    <w:rPr>
      <w:i/>
      <w:iCs/>
    </w:rPr>
  </w:style>
  <w:style w:type="paragraph" w:customStyle="1" w:styleId="1">
    <w:name w:val="Абзац списка1"/>
    <w:basedOn w:val="a"/>
    <w:rsid w:val="00057869"/>
    <w:pPr>
      <w:spacing w:after="200" w:line="120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FC37-D9D5-4A7E-B490-638F0CE5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Рамазан</cp:lastModifiedBy>
  <cp:revision>6</cp:revision>
  <cp:lastPrinted>2014-03-13T15:41:00Z</cp:lastPrinted>
  <dcterms:created xsi:type="dcterms:W3CDTF">2014-03-13T15:30:00Z</dcterms:created>
  <dcterms:modified xsi:type="dcterms:W3CDTF">2020-03-14T07:42:00Z</dcterms:modified>
</cp:coreProperties>
</file>